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C647" w14:textId="77777777" w:rsidR="009E4EE5" w:rsidRPr="00C7130E" w:rsidRDefault="009E4EE5" w:rsidP="009E4EE5">
      <w:pPr>
        <w:jc w:val="center"/>
        <w:rPr>
          <w:rFonts w:ascii="Arial" w:hAnsi="Arial" w:cs="Arial"/>
          <w:b/>
          <w:color w:val="000000" w:themeColor="text1"/>
          <w:sz w:val="28"/>
          <w:szCs w:val="28"/>
        </w:rPr>
      </w:pPr>
      <w:r>
        <w:rPr>
          <w:rFonts w:ascii="Arial" w:hAnsi="Arial"/>
          <w:b/>
          <w:color w:val="000000" w:themeColor="text1"/>
          <w:sz w:val="28"/>
        </w:rPr>
        <w:t>HONDA FORZA 750, modelový rok 2021</w:t>
      </w:r>
    </w:p>
    <w:p w14:paraId="40035C6C" w14:textId="77777777" w:rsidR="009E4EE5" w:rsidRPr="00D778F8" w:rsidRDefault="009E4EE5" w:rsidP="009E4EE5">
      <w:pPr>
        <w:ind w:left="1440" w:firstLine="720"/>
        <w:rPr>
          <w:rFonts w:ascii="Arial" w:hAnsi="Arial" w:cs="Arial"/>
          <w:b/>
          <w:color w:val="000000" w:themeColor="text1"/>
          <w:sz w:val="22"/>
          <w:szCs w:val="22"/>
        </w:rPr>
      </w:pPr>
    </w:p>
    <w:p w14:paraId="2502B144" w14:textId="77777777" w:rsidR="009E4EE5" w:rsidRPr="00D778F8" w:rsidRDefault="009E4EE5" w:rsidP="009E4EE5">
      <w:pPr>
        <w:outlineLvl w:val="0"/>
        <w:rPr>
          <w:rFonts w:ascii="Arial" w:hAnsi="Arial" w:cs="Arial"/>
          <w:color w:val="000000" w:themeColor="text1"/>
          <w:sz w:val="22"/>
          <w:szCs w:val="22"/>
        </w:rPr>
      </w:pPr>
    </w:p>
    <w:p w14:paraId="73574C9A" w14:textId="5E88F7B7" w:rsidR="009E4EE5" w:rsidRPr="006479AA" w:rsidRDefault="009E4EE5" w:rsidP="009E4EE5">
      <w:pPr>
        <w:rPr>
          <w:rFonts w:ascii="Arial" w:hAnsi="Arial" w:cs="Arial"/>
          <w:i/>
          <w:color w:val="000000" w:themeColor="text1"/>
          <w:sz w:val="22"/>
          <w:szCs w:val="22"/>
        </w:rPr>
      </w:pPr>
      <w:r>
        <w:rPr>
          <w:rFonts w:ascii="Arial" w:hAnsi="Arial"/>
          <w:color w:val="000000" w:themeColor="text1"/>
          <w:sz w:val="22"/>
          <w:u w:val="single"/>
        </w:rPr>
        <w:t>Základní informace o modelu</w:t>
      </w:r>
      <w:r>
        <w:rPr>
          <w:rFonts w:ascii="Arial" w:hAnsi="Arial"/>
          <w:color w:val="000000" w:themeColor="text1"/>
          <w:sz w:val="22"/>
        </w:rPr>
        <w:t xml:space="preserve">: </w:t>
      </w:r>
      <w:r>
        <w:rPr>
          <w:rFonts w:ascii="Arial" w:hAnsi="Arial"/>
          <w:i/>
          <w:color w:val="000000" w:themeColor="text1"/>
          <w:sz w:val="22"/>
        </w:rPr>
        <w:t xml:space="preserve">Společnost Honda představuje zcela nový velkoobjemový skútr </w:t>
      </w:r>
      <w:proofErr w:type="spellStart"/>
      <w:r>
        <w:rPr>
          <w:rFonts w:ascii="Arial" w:hAnsi="Arial"/>
          <w:i/>
          <w:color w:val="000000" w:themeColor="text1"/>
          <w:sz w:val="22"/>
        </w:rPr>
        <w:t>Forza</w:t>
      </w:r>
      <w:proofErr w:type="spellEnd"/>
      <w:r>
        <w:rPr>
          <w:rFonts w:ascii="Arial" w:hAnsi="Arial"/>
          <w:i/>
          <w:color w:val="000000" w:themeColor="text1"/>
          <w:sz w:val="22"/>
        </w:rPr>
        <w:t xml:space="preserve"> 750. Jakožto nejvyšší model prestižní řady </w:t>
      </w:r>
      <w:proofErr w:type="spellStart"/>
      <w:r>
        <w:rPr>
          <w:rFonts w:ascii="Arial" w:hAnsi="Arial"/>
          <w:i/>
          <w:color w:val="000000" w:themeColor="text1"/>
          <w:sz w:val="22"/>
        </w:rPr>
        <w:t>Forza</w:t>
      </w:r>
      <w:proofErr w:type="spellEnd"/>
      <w:r>
        <w:rPr>
          <w:rFonts w:ascii="Arial" w:hAnsi="Arial"/>
          <w:i/>
          <w:color w:val="000000" w:themeColor="text1"/>
          <w:sz w:val="22"/>
        </w:rPr>
        <w:t xml:space="preserve"> přichází tento vrcholný městský stroj s příslibem vzrušující jízdy a maximálního komfortu zabaleného do high-tech stylu. Dynamická akcelerace je samozřejmostí díky výkonnému dvouválcovému motoru o objemu 745 cm3 vybavenému elektronicky řízenou škrticí klapkou, 3 přednastavenými jízdními režimy a systémem nastavitelné kontroly trakce Honda se 3 úrovněmi. Trubkový ocelový rám, hliníkové kyvné rameno, zavěšení zadního kola typu Pro-Link a 17/15palcové přední/zadní kolo jsou zárukou jisté ovladatelnosti. Účinné brzdění zajišťují dva radiálně umístěné </w:t>
      </w:r>
      <w:proofErr w:type="spellStart"/>
      <w:r>
        <w:rPr>
          <w:rFonts w:ascii="Arial" w:hAnsi="Arial"/>
          <w:i/>
          <w:color w:val="000000" w:themeColor="text1"/>
          <w:sz w:val="22"/>
        </w:rPr>
        <w:t>čtyřpístové</w:t>
      </w:r>
      <w:proofErr w:type="spellEnd"/>
      <w:r>
        <w:rPr>
          <w:rFonts w:ascii="Arial" w:hAnsi="Arial"/>
          <w:i/>
          <w:color w:val="000000" w:themeColor="text1"/>
          <w:sz w:val="22"/>
        </w:rPr>
        <w:t xml:space="preserve"> brzdové třmeny. Do schránky pod sedlem se vejde integrální přilba a schránka je vybavena USB zásuvkou; veškeré osvětlení je tvořeno LED diodami a 5palcový TFT displej umožňuje připojení chytrého telefonu prostřednictvím nového systému hlasového ovládání </w:t>
      </w:r>
      <w:r>
        <w:rPr>
          <w:rFonts w:ascii="Arial" w:hAnsi="Arial"/>
          <w:i/>
          <w:sz w:val="22"/>
        </w:rPr>
        <w:t xml:space="preserve">Honda Smartphone </w:t>
      </w:r>
      <w:proofErr w:type="spellStart"/>
      <w:r>
        <w:rPr>
          <w:rFonts w:ascii="Arial" w:hAnsi="Arial"/>
          <w:i/>
          <w:sz w:val="22"/>
        </w:rPr>
        <w:t>Voice</w:t>
      </w:r>
      <w:proofErr w:type="spellEnd"/>
      <w:r>
        <w:rPr>
          <w:rFonts w:ascii="Arial" w:hAnsi="Arial"/>
          <w:i/>
          <w:sz w:val="22"/>
        </w:rPr>
        <w:t xml:space="preserve"> </w:t>
      </w:r>
      <w:proofErr w:type="spellStart"/>
      <w:r>
        <w:rPr>
          <w:rFonts w:ascii="Arial" w:hAnsi="Arial"/>
          <w:i/>
          <w:sz w:val="22"/>
        </w:rPr>
        <w:t>Control</w:t>
      </w:r>
      <w:proofErr w:type="spellEnd"/>
      <w:r>
        <w:rPr>
          <w:rFonts w:ascii="Arial" w:hAnsi="Arial"/>
          <w:i/>
          <w:sz w:val="22"/>
        </w:rPr>
        <w:t xml:space="preserve"> </w:t>
      </w:r>
      <w:proofErr w:type="spellStart"/>
      <w:r w:rsidR="00F4559F">
        <w:rPr>
          <w:rFonts w:ascii="Arial" w:hAnsi="Arial"/>
          <w:i/>
          <w:sz w:val="22"/>
        </w:rPr>
        <w:t>s</w:t>
      </w:r>
      <w:r>
        <w:rPr>
          <w:rFonts w:ascii="Arial" w:hAnsi="Arial"/>
          <w:i/>
          <w:sz w:val="22"/>
        </w:rPr>
        <w:t>ystem</w:t>
      </w:r>
      <w:proofErr w:type="spellEnd"/>
      <w:r>
        <w:rPr>
          <w:rFonts w:ascii="Arial" w:hAnsi="Arial"/>
          <w:i/>
          <w:color w:val="000000" w:themeColor="text1"/>
          <w:sz w:val="22"/>
        </w:rPr>
        <w:t>.</w:t>
      </w:r>
      <w:r>
        <w:rPr>
          <w:rFonts w:ascii="Arial" w:hAnsi="Arial"/>
          <w:sz w:val="22"/>
        </w:rPr>
        <w:t xml:space="preserve"> </w:t>
      </w:r>
      <w:r>
        <w:rPr>
          <w:rFonts w:ascii="Arial" w:hAnsi="Arial"/>
          <w:i/>
          <w:sz w:val="22"/>
        </w:rPr>
        <w:t>Pro držitele řidičského oprávnění A2 bude k dispozici také verze s výkonem 35 kW.</w:t>
      </w:r>
    </w:p>
    <w:p w14:paraId="7722940C" w14:textId="77777777" w:rsidR="00F472D5" w:rsidRPr="00D778F8" w:rsidRDefault="00F472D5" w:rsidP="009E4EE5">
      <w:pPr>
        <w:rPr>
          <w:rFonts w:ascii="Arial" w:hAnsi="Arial" w:cs="Arial"/>
          <w:i/>
          <w:color w:val="000000" w:themeColor="text1"/>
          <w:sz w:val="22"/>
          <w:szCs w:val="22"/>
        </w:rPr>
      </w:pPr>
    </w:p>
    <w:p w14:paraId="049683FA" w14:textId="77777777" w:rsidR="009E4EE5" w:rsidRPr="00D778F8" w:rsidRDefault="009E4EE5" w:rsidP="009E4EE5">
      <w:pPr>
        <w:rPr>
          <w:rFonts w:ascii="Arial" w:hAnsi="Arial" w:cs="Arial"/>
          <w:i/>
          <w:color w:val="000000" w:themeColor="text1"/>
          <w:sz w:val="22"/>
          <w:szCs w:val="22"/>
          <w:lang w:eastAsia="ja-JP"/>
        </w:rPr>
      </w:pPr>
    </w:p>
    <w:p w14:paraId="1D51CBCA"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6603C02C"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38F0563D"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Informace o modelu</w:t>
      </w:r>
    </w:p>
    <w:p w14:paraId="77293E78"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Hlavní vlastnosti</w:t>
      </w:r>
    </w:p>
    <w:p w14:paraId="044E7968" w14:textId="77777777" w:rsidR="00E847A3" w:rsidRDefault="009E4EE5" w:rsidP="009E4EE5">
      <w:pPr>
        <w:rPr>
          <w:rFonts w:ascii="Arial" w:hAnsi="Arial" w:cs="Arial"/>
          <w:color w:val="000000" w:themeColor="text1"/>
          <w:sz w:val="22"/>
          <w:szCs w:val="22"/>
        </w:rPr>
      </w:pPr>
      <w:r>
        <w:rPr>
          <w:rFonts w:ascii="Arial" w:hAnsi="Arial"/>
          <w:color w:val="000000" w:themeColor="text1"/>
          <w:sz w:val="22"/>
        </w:rPr>
        <w:t>4 Příslušenství</w:t>
      </w:r>
    </w:p>
    <w:p w14:paraId="51944F57" w14:textId="77777777" w:rsidR="009E4EE5" w:rsidRPr="00D778F8" w:rsidRDefault="00E847A3" w:rsidP="009E4EE5">
      <w:pPr>
        <w:rPr>
          <w:rFonts w:ascii="Arial" w:hAnsi="Arial" w:cs="Arial"/>
          <w:color w:val="000000" w:themeColor="text1"/>
          <w:sz w:val="22"/>
          <w:szCs w:val="22"/>
        </w:rPr>
      </w:pPr>
      <w:r>
        <w:rPr>
          <w:rFonts w:ascii="Arial" w:hAnsi="Arial"/>
          <w:color w:val="000000" w:themeColor="text1"/>
          <w:sz w:val="22"/>
        </w:rPr>
        <w:t>5 Technické parametry</w:t>
      </w:r>
    </w:p>
    <w:p w14:paraId="41B49E2A" w14:textId="77777777" w:rsidR="009E4EE5" w:rsidRPr="00D778F8" w:rsidRDefault="009E4EE5" w:rsidP="009E4EE5">
      <w:pPr>
        <w:rPr>
          <w:rFonts w:ascii="Arial" w:hAnsi="Arial" w:cs="Arial"/>
          <w:color w:val="000000" w:themeColor="text1"/>
          <w:sz w:val="22"/>
          <w:szCs w:val="22"/>
          <w:lang w:eastAsia="ja-JP"/>
        </w:rPr>
      </w:pPr>
    </w:p>
    <w:p w14:paraId="492477C4" w14:textId="77777777" w:rsidR="009E4EE5" w:rsidRPr="00D778F8" w:rsidRDefault="009E4EE5" w:rsidP="009E4EE5">
      <w:pPr>
        <w:ind w:left="1440" w:firstLine="720"/>
        <w:rPr>
          <w:rFonts w:ascii="Arial" w:hAnsi="Arial" w:cs="Arial"/>
          <w:b/>
          <w:color w:val="000000" w:themeColor="text1"/>
          <w:sz w:val="22"/>
          <w:szCs w:val="22"/>
        </w:rPr>
      </w:pPr>
    </w:p>
    <w:p w14:paraId="1713711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5FE780B6" w14:textId="77777777" w:rsidR="009E4EE5" w:rsidRPr="00D778F8" w:rsidRDefault="009E4EE5" w:rsidP="009E4EE5">
      <w:pPr>
        <w:rPr>
          <w:rFonts w:ascii="Arial" w:hAnsi="Arial" w:cs="Arial"/>
          <w:color w:val="000000" w:themeColor="text1"/>
          <w:sz w:val="22"/>
          <w:szCs w:val="22"/>
        </w:rPr>
      </w:pPr>
    </w:p>
    <w:p w14:paraId="4F41A6C6" w14:textId="77777777" w:rsidR="00442D8D" w:rsidRDefault="00442D8D" w:rsidP="00405C95">
      <w:pPr>
        <w:rPr>
          <w:rFonts w:ascii="Arial" w:eastAsia="Times New Roman" w:hAnsi="Arial" w:cs="Arial"/>
          <w:sz w:val="22"/>
          <w:szCs w:val="22"/>
        </w:rPr>
      </w:pPr>
      <w:bookmarkStart w:id="0" w:name="_Hlk44328854"/>
      <w:r>
        <w:rPr>
          <w:rFonts w:ascii="Arial" w:hAnsi="Arial"/>
          <w:sz w:val="22"/>
        </w:rPr>
        <w:t xml:space="preserve">Již 20 let jsou v Evropě skútry </w:t>
      </w:r>
      <w:proofErr w:type="spellStart"/>
      <w:r>
        <w:rPr>
          <w:rFonts w:ascii="Arial" w:hAnsi="Arial"/>
          <w:sz w:val="22"/>
        </w:rPr>
        <w:t>Forza</w:t>
      </w:r>
      <w:proofErr w:type="spellEnd"/>
      <w:r>
        <w:rPr>
          <w:rFonts w:ascii="Arial" w:hAnsi="Arial"/>
          <w:sz w:val="22"/>
        </w:rPr>
        <w:t xml:space="preserve"> uznávaným pojmem, přičemž tento název sám o sobě představuje značku v rámci celé produktové řady Honda. Za svůj úspěch vděčí lákavé kombinaci různých faktorů: klasické Grand </w:t>
      </w:r>
      <w:proofErr w:type="spellStart"/>
      <w:r>
        <w:rPr>
          <w:rFonts w:ascii="Arial" w:hAnsi="Arial"/>
          <w:sz w:val="22"/>
        </w:rPr>
        <w:t>Touring</w:t>
      </w:r>
      <w:proofErr w:type="spellEnd"/>
      <w:r>
        <w:rPr>
          <w:rFonts w:ascii="Arial" w:hAnsi="Arial"/>
          <w:sz w:val="22"/>
        </w:rPr>
        <w:t xml:space="preserve"> (GT) prvky – nepřehlédnutelnost na silnici a maximální komfort pro oba cestující – se v receptuře </w:t>
      </w:r>
      <w:proofErr w:type="spellStart"/>
      <w:r>
        <w:rPr>
          <w:rFonts w:ascii="Arial" w:hAnsi="Arial"/>
          <w:sz w:val="22"/>
        </w:rPr>
        <w:t>Forza</w:t>
      </w:r>
      <w:proofErr w:type="spellEnd"/>
      <w:r>
        <w:rPr>
          <w:rFonts w:ascii="Arial" w:hAnsi="Arial"/>
          <w:sz w:val="22"/>
        </w:rPr>
        <w:t xml:space="preserve"> vždy mísily se sportovní, agilní ovladatelností a výkonnými motory, díky kterým je každá jízda zážitkem.</w:t>
      </w:r>
    </w:p>
    <w:p w14:paraId="24A7DFE9" w14:textId="77777777" w:rsidR="00442D8D" w:rsidRDefault="00442D8D" w:rsidP="00405C95">
      <w:pPr>
        <w:rPr>
          <w:rFonts w:ascii="Arial" w:eastAsia="Times New Roman" w:hAnsi="Arial" w:cs="Arial"/>
          <w:sz w:val="22"/>
          <w:szCs w:val="22"/>
        </w:rPr>
      </w:pPr>
    </w:p>
    <w:p w14:paraId="5745A949" w14:textId="77777777" w:rsidR="0022120E" w:rsidRDefault="00CA6B89" w:rsidP="00405C95">
      <w:pPr>
        <w:rPr>
          <w:rFonts w:ascii="Arial" w:eastAsia="Times New Roman" w:hAnsi="Arial" w:cs="Arial"/>
          <w:sz w:val="22"/>
          <w:szCs w:val="22"/>
        </w:rPr>
      </w:pPr>
      <w:r>
        <w:rPr>
          <w:rFonts w:ascii="Arial" w:hAnsi="Arial"/>
          <w:sz w:val="22"/>
        </w:rPr>
        <w:t xml:space="preserve">Každý model </w:t>
      </w:r>
      <w:proofErr w:type="spellStart"/>
      <w:r>
        <w:rPr>
          <w:rFonts w:ascii="Arial" w:hAnsi="Arial"/>
          <w:sz w:val="22"/>
        </w:rPr>
        <w:t>Forza</w:t>
      </w:r>
      <w:proofErr w:type="spellEnd"/>
      <w:r>
        <w:rPr>
          <w:rFonts w:ascii="Arial" w:hAnsi="Arial"/>
          <w:sz w:val="22"/>
        </w:rPr>
        <w:t xml:space="preserve"> vždy představuje technologicky vyspělý, stylový a prémiový výrobek plný praktických funkcí usnadňujících život na cestě, který se vyznačuje vysokou kvalitou zpracování a elegantním vzhledem. Pro rok 2021 se k modelům </w:t>
      </w:r>
      <w:proofErr w:type="spellStart"/>
      <w:r>
        <w:rPr>
          <w:rFonts w:ascii="Arial" w:hAnsi="Arial"/>
          <w:sz w:val="22"/>
        </w:rPr>
        <w:t>Forza</w:t>
      </w:r>
      <w:proofErr w:type="spellEnd"/>
      <w:r>
        <w:rPr>
          <w:rFonts w:ascii="Arial" w:hAnsi="Arial"/>
          <w:sz w:val="22"/>
        </w:rPr>
        <w:t xml:space="preserve"> 125 a </w:t>
      </w:r>
      <w:proofErr w:type="spellStart"/>
      <w:r>
        <w:rPr>
          <w:rFonts w:ascii="Arial" w:hAnsi="Arial"/>
          <w:sz w:val="22"/>
        </w:rPr>
        <w:t>Forza</w:t>
      </w:r>
      <w:proofErr w:type="spellEnd"/>
      <w:r>
        <w:rPr>
          <w:rFonts w:ascii="Arial" w:hAnsi="Arial"/>
          <w:sz w:val="22"/>
        </w:rPr>
        <w:t xml:space="preserve"> 350 přidává </w:t>
      </w:r>
      <w:proofErr w:type="spellStart"/>
      <w:r>
        <w:rPr>
          <w:rFonts w:ascii="Arial" w:hAnsi="Arial"/>
          <w:sz w:val="22"/>
        </w:rPr>
        <w:t>vysokoobjemový</w:t>
      </w:r>
      <w:proofErr w:type="spellEnd"/>
      <w:r>
        <w:rPr>
          <w:rFonts w:ascii="Arial" w:hAnsi="Arial"/>
          <w:sz w:val="22"/>
        </w:rPr>
        <w:t xml:space="preserve"> sourozenec – </w:t>
      </w:r>
      <w:proofErr w:type="spellStart"/>
      <w:r>
        <w:rPr>
          <w:rFonts w:ascii="Arial" w:hAnsi="Arial"/>
          <w:sz w:val="22"/>
        </w:rPr>
        <w:t>Forza</w:t>
      </w:r>
      <w:proofErr w:type="spellEnd"/>
      <w:r>
        <w:rPr>
          <w:rFonts w:ascii="Arial" w:hAnsi="Arial"/>
          <w:sz w:val="22"/>
        </w:rPr>
        <w:t xml:space="preserve"> 750.</w:t>
      </w:r>
    </w:p>
    <w:p w14:paraId="267C45D7" w14:textId="77777777" w:rsidR="00B86E07" w:rsidRDefault="00B86E07" w:rsidP="00405C95">
      <w:pPr>
        <w:rPr>
          <w:rFonts w:ascii="Arial" w:eastAsia="Times New Roman" w:hAnsi="Arial" w:cs="Arial"/>
          <w:sz w:val="22"/>
          <w:szCs w:val="22"/>
        </w:rPr>
      </w:pPr>
    </w:p>
    <w:p w14:paraId="0890074D" w14:textId="77777777" w:rsidR="00B86E07" w:rsidRDefault="00D063B8" w:rsidP="00405C95">
      <w:pPr>
        <w:rPr>
          <w:rFonts w:ascii="Arial" w:eastAsia="Times New Roman" w:hAnsi="Arial" w:cs="Arial"/>
          <w:sz w:val="22"/>
          <w:szCs w:val="22"/>
        </w:rPr>
      </w:pPr>
      <w:r>
        <w:rPr>
          <w:rFonts w:ascii="Arial" w:hAnsi="Arial"/>
          <w:sz w:val="22"/>
        </w:rPr>
        <w:t xml:space="preserve">Nejlepší </w:t>
      </w:r>
      <w:proofErr w:type="spellStart"/>
      <w:r>
        <w:rPr>
          <w:rFonts w:ascii="Arial" w:hAnsi="Arial"/>
          <w:sz w:val="22"/>
        </w:rPr>
        <w:t>Forza</w:t>
      </w:r>
      <w:proofErr w:type="spellEnd"/>
      <w:r>
        <w:rPr>
          <w:rFonts w:ascii="Arial" w:hAnsi="Arial"/>
          <w:sz w:val="22"/>
        </w:rPr>
        <w:t xml:space="preserve"> přichází. Rychlá, agilní a luxusní, nabitá technologiemi a připravena uspět v konkurencí nabitém segmentu motocyklového trhu. Díky své výbavě pro každodenní dojíždění ve městě i mimo něj, ale i pro víkendové výlety, je </w:t>
      </w:r>
      <w:proofErr w:type="spellStart"/>
      <w:r>
        <w:rPr>
          <w:rFonts w:ascii="Arial" w:hAnsi="Arial"/>
          <w:sz w:val="22"/>
        </w:rPr>
        <w:t>Forza</w:t>
      </w:r>
      <w:proofErr w:type="spellEnd"/>
      <w:r>
        <w:rPr>
          <w:rFonts w:ascii="Arial" w:hAnsi="Arial"/>
          <w:sz w:val="22"/>
        </w:rPr>
        <w:t xml:space="preserve"> 750 ztělesněním kvality a praktičnosti. Dalo by se </w:t>
      </w:r>
      <w:proofErr w:type="gramStart"/>
      <w:r>
        <w:rPr>
          <w:rFonts w:ascii="Arial" w:hAnsi="Arial"/>
          <w:sz w:val="22"/>
        </w:rPr>
        <w:t>říci</w:t>
      </w:r>
      <w:proofErr w:type="gramEnd"/>
      <w:r>
        <w:rPr>
          <w:rFonts w:ascii="Arial" w:hAnsi="Arial"/>
          <w:sz w:val="22"/>
        </w:rPr>
        <w:t xml:space="preserve">, že se jedná o racionální volbu. Díky rodokmenu </w:t>
      </w:r>
      <w:proofErr w:type="spellStart"/>
      <w:r>
        <w:rPr>
          <w:rFonts w:ascii="Arial" w:hAnsi="Arial"/>
          <w:sz w:val="22"/>
        </w:rPr>
        <w:t>Forza</w:t>
      </w:r>
      <w:proofErr w:type="spellEnd"/>
      <w:r>
        <w:rPr>
          <w:rFonts w:ascii="Arial" w:hAnsi="Arial"/>
          <w:sz w:val="22"/>
        </w:rPr>
        <w:t xml:space="preserve"> však tento stroj nabízí ještě více – spoustu stylu a zábavy.</w:t>
      </w:r>
    </w:p>
    <w:bookmarkEnd w:id="0"/>
    <w:p w14:paraId="1874BF4F" w14:textId="77777777" w:rsidR="009E4EE5" w:rsidRPr="00D778F8" w:rsidRDefault="009E4EE5" w:rsidP="009E4EE5">
      <w:pPr>
        <w:rPr>
          <w:rFonts w:ascii="Arial" w:hAnsi="Arial" w:cs="Arial"/>
          <w:b/>
          <w:color w:val="000000" w:themeColor="text1"/>
          <w:sz w:val="22"/>
          <w:szCs w:val="22"/>
          <w:u w:val="single"/>
          <w:lang w:eastAsia="ja-JP"/>
        </w:rPr>
      </w:pPr>
    </w:p>
    <w:p w14:paraId="51DC053A" w14:textId="77777777" w:rsidR="009E4EE5" w:rsidRPr="00D778F8" w:rsidRDefault="009E4EE5" w:rsidP="009E4EE5">
      <w:pPr>
        <w:rPr>
          <w:rFonts w:ascii="Arial" w:hAnsi="Arial" w:cs="Arial"/>
          <w:b/>
          <w:color w:val="000000" w:themeColor="text1"/>
          <w:sz w:val="22"/>
          <w:szCs w:val="22"/>
          <w:u w:val="single"/>
          <w:lang w:eastAsia="ja-JP"/>
        </w:rPr>
      </w:pPr>
    </w:p>
    <w:p w14:paraId="00C15F83"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 xml:space="preserve">2. Informace o modelu </w:t>
      </w:r>
    </w:p>
    <w:p w14:paraId="1579C51D" w14:textId="77777777" w:rsidR="009E4EE5" w:rsidRPr="00D778F8" w:rsidRDefault="009E4EE5" w:rsidP="009E4EE5">
      <w:pPr>
        <w:rPr>
          <w:rFonts w:ascii="Arial" w:hAnsi="Arial" w:cs="Arial"/>
          <w:color w:val="000000" w:themeColor="text1"/>
          <w:sz w:val="22"/>
          <w:szCs w:val="22"/>
        </w:rPr>
      </w:pPr>
    </w:p>
    <w:p w14:paraId="7B8B9691" w14:textId="17679168" w:rsidR="003A3FBB" w:rsidRDefault="00BF5299" w:rsidP="003A3FBB">
      <w:pPr>
        <w:rPr>
          <w:rFonts w:ascii="Arial" w:hAnsi="Arial" w:cs="Arial"/>
          <w:color w:val="000000" w:themeColor="text1"/>
          <w:sz w:val="22"/>
          <w:szCs w:val="22"/>
        </w:rPr>
      </w:pPr>
      <w:r>
        <w:rPr>
          <w:rFonts w:ascii="Arial" w:hAnsi="Arial"/>
          <w:color w:val="000000" w:themeColor="text1"/>
          <w:sz w:val="22"/>
        </w:rPr>
        <w:t xml:space="preserve">Štíhlé, elegantně zakřivené linie modelu </w:t>
      </w:r>
      <w:proofErr w:type="spellStart"/>
      <w:r>
        <w:rPr>
          <w:rFonts w:ascii="Arial" w:hAnsi="Arial"/>
          <w:color w:val="000000" w:themeColor="text1"/>
          <w:sz w:val="22"/>
        </w:rPr>
        <w:t>Forza</w:t>
      </w:r>
      <w:proofErr w:type="spellEnd"/>
      <w:r>
        <w:rPr>
          <w:rFonts w:ascii="Arial" w:hAnsi="Arial"/>
          <w:color w:val="000000" w:themeColor="text1"/>
          <w:sz w:val="22"/>
        </w:rPr>
        <w:t xml:space="preserve"> 750 nabízejí vynikající ochranu proti větru i při vyšších rychlostech, spoustu prostoru pro nohy a nízko umístěné sedlo bez zbytečných tvarových kreací. Odkládací schránka pod sedlem pojme integrální přilbu a je vybavena </w:t>
      </w:r>
      <w:r>
        <w:rPr>
          <w:rFonts w:ascii="Arial" w:hAnsi="Arial"/>
          <w:sz w:val="22"/>
        </w:rPr>
        <w:t xml:space="preserve">USB nabíječkou. K dispozici je také praktická schránka na rukavice. TFT přístrojový displej umožňuje propojení s chytrým telefonem jezdce prostřednictvím systému hlasového </w:t>
      </w:r>
      <w:r>
        <w:rPr>
          <w:rFonts w:ascii="Arial" w:hAnsi="Arial"/>
          <w:sz w:val="22"/>
        </w:rPr>
        <w:lastRenderedPageBreak/>
        <w:t xml:space="preserve">ovládání Honda Smartphone </w:t>
      </w:r>
      <w:proofErr w:type="spellStart"/>
      <w:r>
        <w:rPr>
          <w:rFonts w:ascii="Arial" w:hAnsi="Arial"/>
          <w:sz w:val="22"/>
        </w:rPr>
        <w:t>Voice</w:t>
      </w:r>
      <w:proofErr w:type="spellEnd"/>
      <w:r>
        <w:rPr>
          <w:rFonts w:ascii="Arial" w:hAnsi="Arial"/>
          <w:sz w:val="22"/>
        </w:rPr>
        <w:t xml:space="preserve"> </w:t>
      </w:r>
      <w:proofErr w:type="spellStart"/>
      <w:r>
        <w:rPr>
          <w:rFonts w:ascii="Arial" w:hAnsi="Arial"/>
          <w:sz w:val="22"/>
        </w:rPr>
        <w:t>Control</w:t>
      </w:r>
      <w:proofErr w:type="spellEnd"/>
      <w:r>
        <w:rPr>
          <w:rFonts w:ascii="Arial" w:hAnsi="Arial"/>
          <w:sz w:val="22"/>
        </w:rPr>
        <w:t xml:space="preserve"> </w:t>
      </w:r>
      <w:proofErr w:type="spellStart"/>
      <w:r w:rsidR="00F4559F">
        <w:rPr>
          <w:rFonts w:ascii="Arial" w:hAnsi="Arial"/>
          <w:sz w:val="22"/>
        </w:rPr>
        <w:t>s</w:t>
      </w:r>
      <w:r>
        <w:rPr>
          <w:rFonts w:ascii="Arial" w:hAnsi="Arial"/>
          <w:sz w:val="22"/>
        </w:rPr>
        <w:t>ystem</w:t>
      </w:r>
      <w:proofErr w:type="spellEnd"/>
      <w:r>
        <w:rPr>
          <w:rFonts w:ascii="Arial" w:hAnsi="Arial"/>
          <w:sz w:val="22"/>
        </w:rPr>
        <w:t xml:space="preserve">. Zapalování, zamykání a otevírání sedla se ovládá inteligentním klíčem Smart </w:t>
      </w:r>
      <w:proofErr w:type="spellStart"/>
      <w:r>
        <w:rPr>
          <w:rFonts w:ascii="Arial" w:hAnsi="Arial"/>
          <w:sz w:val="22"/>
        </w:rPr>
        <w:t>Key</w:t>
      </w:r>
      <w:proofErr w:type="spellEnd"/>
      <w:r>
        <w:rPr>
          <w:rFonts w:ascii="Arial" w:hAnsi="Arial"/>
          <w:sz w:val="22"/>
        </w:rPr>
        <w:t>.</w:t>
      </w:r>
    </w:p>
    <w:p w14:paraId="351C2463" w14:textId="77777777" w:rsidR="00FE565F" w:rsidRDefault="00FE565F" w:rsidP="003A3FBB">
      <w:pPr>
        <w:rPr>
          <w:rFonts w:ascii="Arial" w:hAnsi="Arial" w:cs="Arial"/>
          <w:color w:val="000000" w:themeColor="text1"/>
          <w:sz w:val="22"/>
          <w:szCs w:val="22"/>
        </w:rPr>
      </w:pPr>
    </w:p>
    <w:p w14:paraId="13ACB4D2" w14:textId="77777777" w:rsidR="00464C47" w:rsidRDefault="00464C47" w:rsidP="00FE565F">
      <w:pPr>
        <w:rPr>
          <w:rFonts w:ascii="Arial" w:hAnsi="Arial" w:cs="Arial"/>
          <w:color w:val="000000" w:themeColor="text1"/>
          <w:sz w:val="22"/>
          <w:szCs w:val="22"/>
        </w:rPr>
      </w:pPr>
      <w:r>
        <w:rPr>
          <w:rFonts w:ascii="Arial" w:hAnsi="Arial"/>
          <w:color w:val="000000" w:themeColor="text1"/>
          <w:sz w:val="22"/>
        </w:rPr>
        <w:t>Stroj je poháněn silným a úsporným dvouválcovým motorem o objemu 745 cm3 vybaveným elektronicky řízenou škrticí klapkou (</w:t>
      </w:r>
      <w:proofErr w:type="spellStart"/>
      <w:r>
        <w:rPr>
          <w:rFonts w:ascii="Arial" w:hAnsi="Arial"/>
          <w:color w:val="000000" w:themeColor="text1"/>
          <w:sz w:val="22"/>
        </w:rPr>
        <w:t>Throttle</w:t>
      </w:r>
      <w:proofErr w:type="spellEnd"/>
      <w:r>
        <w:rPr>
          <w:rFonts w:ascii="Arial" w:hAnsi="Arial"/>
          <w:color w:val="000000" w:themeColor="text1"/>
          <w:sz w:val="22"/>
        </w:rPr>
        <w:t xml:space="preserve"> By </w:t>
      </w:r>
      <w:proofErr w:type="spellStart"/>
      <w:r>
        <w:rPr>
          <w:rFonts w:ascii="Arial" w:hAnsi="Arial"/>
          <w:color w:val="000000" w:themeColor="text1"/>
          <w:sz w:val="22"/>
        </w:rPr>
        <w:t>Wire</w:t>
      </w:r>
      <w:proofErr w:type="spellEnd"/>
      <w:r>
        <w:rPr>
          <w:rFonts w:ascii="Arial" w:hAnsi="Arial"/>
          <w:color w:val="000000" w:themeColor="text1"/>
          <w:sz w:val="22"/>
        </w:rPr>
        <w:t xml:space="preserve"> – TBW), která umožňuje přizpůsobení charakteru motoru pomocí 3 přednastavených jízdních režimů: RAIN, STANDARD a SPORT. K dispozici je také uživatelsky nastavitelný režim USER. Systém nastavitelné kontroly trakce Honda </w:t>
      </w:r>
      <w:proofErr w:type="spellStart"/>
      <w:r>
        <w:rPr>
          <w:rFonts w:ascii="Arial" w:hAnsi="Arial"/>
          <w:color w:val="000000" w:themeColor="text1"/>
          <w:sz w:val="22"/>
        </w:rPr>
        <w:t>Selectable</w:t>
      </w:r>
      <w:proofErr w:type="spellEnd"/>
      <w:r>
        <w:rPr>
          <w:rFonts w:ascii="Arial" w:hAnsi="Arial"/>
          <w:color w:val="000000" w:themeColor="text1"/>
          <w:sz w:val="22"/>
        </w:rPr>
        <w:t xml:space="preserve"> </w:t>
      </w:r>
      <w:proofErr w:type="spellStart"/>
      <w:r>
        <w:rPr>
          <w:rFonts w:ascii="Arial" w:hAnsi="Arial"/>
          <w:color w:val="000000" w:themeColor="text1"/>
          <w:sz w:val="22"/>
        </w:rPr>
        <w:t>Torque</w:t>
      </w:r>
      <w:proofErr w:type="spellEnd"/>
      <w:r>
        <w:rPr>
          <w:rFonts w:ascii="Arial" w:hAnsi="Arial"/>
          <w:color w:val="000000" w:themeColor="text1"/>
          <w:sz w:val="22"/>
        </w:rPr>
        <w:t xml:space="preserve"> </w:t>
      </w:r>
      <w:proofErr w:type="spellStart"/>
      <w:r>
        <w:rPr>
          <w:rFonts w:ascii="Arial" w:hAnsi="Arial"/>
          <w:color w:val="000000" w:themeColor="text1"/>
          <w:sz w:val="22"/>
        </w:rPr>
        <w:t>Control</w:t>
      </w:r>
      <w:proofErr w:type="spellEnd"/>
      <w:r>
        <w:rPr>
          <w:rFonts w:ascii="Arial" w:hAnsi="Arial"/>
          <w:color w:val="000000" w:themeColor="text1"/>
          <w:sz w:val="22"/>
        </w:rPr>
        <w:t xml:space="preserve"> (HSTC) provádí jemné zásahy v závislosti na volbě jedné ze 3 úrovní, zatímco standardně dodávaná dvouspojková převodovka (</w:t>
      </w:r>
      <w:proofErr w:type="spellStart"/>
      <w:r>
        <w:rPr>
          <w:rFonts w:ascii="Arial" w:hAnsi="Arial"/>
          <w:color w:val="000000" w:themeColor="text1"/>
          <w:sz w:val="22"/>
        </w:rPr>
        <w:t>Dual</w:t>
      </w:r>
      <w:proofErr w:type="spellEnd"/>
      <w:r>
        <w:rPr>
          <w:rFonts w:ascii="Arial" w:hAnsi="Arial"/>
          <w:color w:val="000000" w:themeColor="text1"/>
          <w:sz w:val="22"/>
        </w:rPr>
        <w:t xml:space="preserve"> </w:t>
      </w:r>
      <w:proofErr w:type="spellStart"/>
      <w:r>
        <w:rPr>
          <w:rFonts w:ascii="Arial" w:hAnsi="Arial"/>
          <w:color w:val="000000" w:themeColor="text1"/>
          <w:sz w:val="22"/>
        </w:rPr>
        <w:t>Clutch</w:t>
      </w:r>
      <w:proofErr w:type="spellEnd"/>
      <w:r>
        <w:rPr>
          <w:rFonts w:ascii="Arial" w:hAnsi="Arial"/>
          <w:color w:val="000000" w:themeColor="text1"/>
          <w:sz w:val="22"/>
        </w:rPr>
        <w:t xml:space="preserve"> </w:t>
      </w:r>
      <w:proofErr w:type="spellStart"/>
      <w:r>
        <w:rPr>
          <w:rFonts w:ascii="Arial" w:hAnsi="Arial"/>
          <w:color w:val="000000" w:themeColor="text1"/>
          <w:sz w:val="22"/>
        </w:rPr>
        <w:t>Transmission</w:t>
      </w:r>
      <w:proofErr w:type="spellEnd"/>
      <w:r>
        <w:rPr>
          <w:rFonts w:ascii="Arial" w:hAnsi="Arial"/>
          <w:color w:val="000000" w:themeColor="text1"/>
          <w:sz w:val="22"/>
        </w:rPr>
        <w:t xml:space="preserve"> – DCT) disponuje mapami pro automatické řazení, jež spolupracují s jednotlivými jízdními režimy. </w:t>
      </w:r>
    </w:p>
    <w:p w14:paraId="63A1A15F" w14:textId="77777777" w:rsidR="00464C47" w:rsidRDefault="00464C47" w:rsidP="00FE565F">
      <w:pPr>
        <w:rPr>
          <w:rFonts w:ascii="Arial" w:hAnsi="Arial" w:cs="Arial"/>
          <w:color w:val="000000" w:themeColor="text1"/>
          <w:sz w:val="22"/>
          <w:szCs w:val="22"/>
        </w:rPr>
      </w:pPr>
    </w:p>
    <w:p w14:paraId="4AB8A57C" w14:textId="5A3CD08E" w:rsidR="00FE565F" w:rsidRDefault="00464C47" w:rsidP="003A3FBB">
      <w:pPr>
        <w:rPr>
          <w:rFonts w:ascii="Arial" w:hAnsi="Arial" w:cs="Arial"/>
          <w:color w:val="000000" w:themeColor="text1"/>
          <w:sz w:val="22"/>
          <w:szCs w:val="22"/>
        </w:rPr>
      </w:pPr>
      <w:r>
        <w:rPr>
          <w:rFonts w:ascii="Arial" w:hAnsi="Arial"/>
          <w:color w:val="000000" w:themeColor="text1"/>
          <w:sz w:val="22"/>
        </w:rPr>
        <w:t xml:space="preserve">Kombinace rámu z ocelových trubek, hliníkového kyvného ramene, </w:t>
      </w:r>
      <w:proofErr w:type="gramStart"/>
      <w:r>
        <w:rPr>
          <w:rFonts w:ascii="Arial" w:hAnsi="Arial"/>
          <w:color w:val="000000" w:themeColor="text1"/>
          <w:sz w:val="22"/>
        </w:rPr>
        <w:t>41mm</w:t>
      </w:r>
      <w:proofErr w:type="gramEnd"/>
      <w:r>
        <w:rPr>
          <w:rFonts w:ascii="Arial" w:hAnsi="Arial"/>
          <w:color w:val="000000" w:themeColor="text1"/>
          <w:sz w:val="22"/>
        </w:rPr>
        <w:t xml:space="preserve"> inverzní vidlice, radiálně umístěných </w:t>
      </w:r>
      <w:proofErr w:type="spellStart"/>
      <w:r>
        <w:rPr>
          <w:rFonts w:ascii="Arial" w:hAnsi="Arial"/>
          <w:color w:val="000000" w:themeColor="text1"/>
          <w:sz w:val="22"/>
        </w:rPr>
        <w:t>čtyřpístových</w:t>
      </w:r>
      <w:proofErr w:type="spellEnd"/>
      <w:r>
        <w:rPr>
          <w:rFonts w:ascii="Arial" w:hAnsi="Arial"/>
          <w:color w:val="000000" w:themeColor="text1"/>
          <w:sz w:val="22"/>
        </w:rPr>
        <w:t xml:space="preserve"> brzdových třmenů, zavěšení zadního kola typu Pro-Link a 1</w:t>
      </w:r>
      <w:r w:rsidR="00D10F56">
        <w:rPr>
          <w:rFonts w:ascii="Arial" w:hAnsi="Arial"/>
          <w:color w:val="000000" w:themeColor="text1"/>
          <w:sz w:val="22"/>
        </w:rPr>
        <w:t>7</w:t>
      </w:r>
      <w:r>
        <w:rPr>
          <w:rFonts w:ascii="Arial" w:hAnsi="Arial"/>
          <w:color w:val="000000" w:themeColor="text1"/>
          <w:sz w:val="22"/>
        </w:rPr>
        <w:t>palcového/1</w:t>
      </w:r>
      <w:r w:rsidR="00D10F56">
        <w:rPr>
          <w:rFonts w:ascii="Arial" w:hAnsi="Arial"/>
          <w:color w:val="000000" w:themeColor="text1"/>
          <w:sz w:val="22"/>
        </w:rPr>
        <w:t>5</w:t>
      </w:r>
      <w:r>
        <w:rPr>
          <w:rFonts w:ascii="Arial" w:hAnsi="Arial"/>
          <w:color w:val="000000" w:themeColor="text1"/>
          <w:sz w:val="22"/>
        </w:rPr>
        <w:t>palcového předního/zadního kola dohromady vytváří vyvážený podvozek a nabízí výkony a ovladatelnost sportovního motocyklu v proporcích skútru.</w:t>
      </w:r>
    </w:p>
    <w:p w14:paraId="28B15612" w14:textId="77777777" w:rsidR="00C5423C" w:rsidRPr="00D778F8" w:rsidRDefault="00C5423C" w:rsidP="00C5423C">
      <w:pPr>
        <w:rPr>
          <w:rFonts w:ascii="Arial" w:hAnsi="Arial" w:cs="Arial"/>
          <w:color w:val="000000" w:themeColor="text1"/>
          <w:sz w:val="22"/>
          <w:szCs w:val="22"/>
        </w:rPr>
      </w:pPr>
    </w:p>
    <w:p w14:paraId="363FCA14" w14:textId="77777777" w:rsidR="00C5423C" w:rsidRPr="00D778F8" w:rsidRDefault="00C5423C" w:rsidP="00C5423C">
      <w:pPr>
        <w:rPr>
          <w:rFonts w:ascii="Arial" w:hAnsi="Arial" w:cs="Arial"/>
          <w:color w:val="000000" w:themeColor="text1"/>
          <w:sz w:val="22"/>
          <w:szCs w:val="22"/>
        </w:rPr>
      </w:pPr>
      <w:r>
        <w:rPr>
          <w:rFonts w:ascii="Arial" w:hAnsi="Arial"/>
          <w:color w:val="000000" w:themeColor="text1"/>
          <w:sz w:val="22"/>
        </w:rPr>
        <w:t xml:space="preserve">Nová </w:t>
      </w:r>
      <w:proofErr w:type="spellStart"/>
      <w:r>
        <w:rPr>
          <w:rFonts w:ascii="Arial" w:hAnsi="Arial"/>
          <w:color w:val="000000" w:themeColor="text1"/>
          <w:sz w:val="22"/>
        </w:rPr>
        <w:t>Forza</w:t>
      </w:r>
      <w:proofErr w:type="spellEnd"/>
      <w:r>
        <w:rPr>
          <w:rFonts w:ascii="Arial" w:hAnsi="Arial"/>
          <w:color w:val="000000" w:themeColor="text1"/>
          <w:sz w:val="22"/>
        </w:rPr>
        <w:t xml:space="preserve"> 750 pro rok 2021 bude k dispozici v následujících barevných provedeních:</w:t>
      </w:r>
    </w:p>
    <w:p w14:paraId="48383D6D" w14:textId="77777777" w:rsidR="00C5423C" w:rsidRPr="00D778F8" w:rsidRDefault="00C5423C" w:rsidP="00C5423C">
      <w:pPr>
        <w:rPr>
          <w:rFonts w:ascii="Arial" w:hAnsi="Arial" w:cs="Arial"/>
          <w:color w:val="000000" w:themeColor="text1"/>
          <w:sz w:val="22"/>
          <w:szCs w:val="22"/>
        </w:rPr>
      </w:pPr>
    </w:p>
    <w:p w14:paraId="30996879" w14:textId="77777777" w:rsidR="00280BA8" w:rsidRPr="00A26875" w:rsidRDefault="00464C47" w:rsidP="00C5423C">
      <w:pPr>
        <w:rPr>
          <w:rFonts w:ascii="Arial" w:hAnsi="Arial" w:cs="Arial"/>
          <w:sz w:val="22"/>
          <w:szCs w:val="22"/>
        </w:rPr>
      </w:pPr>
      <w:r>
        <w:rPr>
          <w:rFonts w:ascii="Arial" w:hAnsi="Arial"/>
          <w:sz w:val="22"/>
        </w:rPr>
        <w:t xml:space="preserve">modrá metalíza </w:t>
      </w:r>
      <w:proofErr w:type="spellStart"/>
      <w:r>
        <w:rPr>
          <w:rFonts w:ascii="Arial" w:hAnsi="Arial"/>
          <w:sz w:val="22"/>
        </w:rPr>
        <w:t>Jeans</w:t>
      </w:r>
      <w:proofErr w:type="spellEnd"/>
      <w:r>
        <w:rPr>
          <w:rFonts w:ascii="Arial" w:hAnsi="Arial"/>
          <w:sz w:val="22"/>
        </w:rPr>
        <w:t xml:space="preserve"> Blue Metallic</w:t>
      </w:r>
    </w:p>
    <w:p w14:paraId="0849B6B0" w14:textId="77777777" w:rsidR="00280BA8" w:rsidRPr="00A26875" w:rsidRDefault="00464C47" w:rsidP="00C5423C">
      <w:pPr>
        <w:rPr>
          <w:rFonts w:ascii="Arial" w:hAnsi="Arial" w:cs="Arial"/>
          <w:sz w:val="22"/>
          <w:szCs w:val="22"/>
        </w:rPr>
      </w:pPr>
      <w:r>
        <w:rPr>
          <w:rFonts w:ascii="Arial" w:hAnsi="Arial"/>
          <w:sz w:val="22"/>
        </w:rPr>
        <w:t xml:space="preserve">červená </w:t>
      </w:r>
      <w:proofErr w:type="spellStart"/>
      <w:r>
        <w:rPr>
          <w:rFonts w:ascii="Arial" w:hAnsi="Arial"/>
          <w:sz w:val="22"/>
        </w:rPr>
        <w:t>Candy</w:t>
      </w:r>
      <w:proofErr w:type="spellEnd"/>
      <w:r>
        <w:rPr>
          <w:rFonts w:ascii="Arial" w:hAnsi="Arial"/>
          <w:sz w:val="22"/>
        </w:rPr>
        <w:t xml:space="preserve"> </w:t>
      </w:r>
      <w:proofErr w:type="spellStart"/>
      <w:r>
        <w:rPr>
          <w:rFonts w:ascii="Arial" w:hAnsi="Arial"/>
          <w:sz w:val="22"/>
        </w:rPr>
        <w:t>Chromosphere</w:t>
      </w:r>
      <w:proofErr w:type="spellEnd"/>
      <w:r>
        <w:rPr>
          <w:rFonts w:ascii="Arial" w:hAnsi="Arial"/>
          <w:sz w:val="22"/>
        </w:rPr>
        <w:t xml:space="preserve"> </w:t>
      </w:r>
      <w:proofErr w:type="spellStart"/>
      <w:r>
        <w:rPr>
          <w:rFonts w:ascii="Arial" w:hAnsi="Arial"/>
          <w:sz w:val="22"/>
        </w:rPr>
        <w:t>Red</w:t>
      </w:r>
      <w:proofErr w:type="spellEnd"/>
    </w:p>
    <w:p w14:paraId="0EF2316B" w14:textId="77777777" w:rsidR="00280BA8" w:rsidRPr="00A26875" w:rsidRDefault="00601D3C" w:rsidP="00C5423C">
      <w:pPr>
        <w:rPr>
          <w:rFonts w:ascii="Arial" w:hAnsi="Arial" w:cs="Arial"/>
          <w:sz w:val="22"/>
          <w:szCs w:val="22"/>
        </w:rPr>
      </w:pPr>
      <w:r>
        <w:rPr>
          <w:rFonts w:ascii="Arial" w:hAnsi="Arial"/>
          <w:sz w:val="22"/>
        </w:rPr>
        <w:t>matná stříbrná metalíza Matt Beta Silver Metallic</w:t>
      </w:r>
    </w:p>
    <w:p w14:paraId="7C5E812D" w14:textId="77777777" w:rsidR="00C5423C" w:rsidRPr="00A26875" w:rsidRDefault="00464C47" w:rsidP="00C5423C">
      <w:pPr>
        <w:rPr>
          <w:rFonts w:ascii="Arial" w:hAnsi="Arial" w:cs="Arial"/>
          <w:sz w:val="22"/>
          <w:szCs w:val="22"/>
        </w:rPr>
      </w:pPr>
      <w:r>
        <w:rPr>
          <w:rFonts w:ascii="Arial" w:hAnsi="Arial"/>
          <w:sz w:val="22"/>
        </w:rPr>
        <w:t xml:space="preserve">černá </w:t>
      </w:r>
      <w:proofErr w:type="spellStart"/>
      <w:r>
        <w:rPr>
          <w:rFonts w:ascii="Arial" w:hAnsi="Arial"/>
          <w:sz w:val="22"/>
        </w:rPr>
        <w:t>Graphite</w:t>
      </w:r>
      <w:proofErr w:type="spellEnd"/>
      <w:r>
        <w:rPr>
          <w:rFonts w:ascii="Arial" w:hAnsi="Arial"/>
          <w:sz w:val="22"/>
        </w:rPr>
        <w:t xml:space="preserve"> Black</w:t>
      </w:r>
    </w:p>
    <w:p w14:paraId="508E9B1A" w14:textId="77777777" w:rsidR="009E4EE5" w:rsidRPr="00D778F8" w:rsidRDefault="009E4EE5" w:rsidP="009E4EE5">
      <w:pPr>
        <w:rPr>
          <w:rFonts w:ascii="Arial" w:hAnsi="Arial" w:cs="Arial"/>
          <w:color w:val="000000" w:themeColor="text1"/>
          <w:sz w:val="22"/>
          <w:szCs w:val="22"/>
        </w:rPr>
      </w:pPr>
    </w:p>
    <w:p w14:paraId="09E102C0" w14:textId="77777777" w:rsidR="009E4EE5" w:rsidRPr="00D778F8" w:rsidRDefault="009E4EE5" w:rsidP="009E4EE5">
      <w:pPr>
        <w:rPr>
          <w:rFonts w:ascii="Arial" w:hAnsi="Arial" w:cs="Arial"/>
          <w:color w:val="000000" w:themeColor="text1"/>
          <w:sz w:val="22"/>
          <w:szCs w:val="22"/>
        </w:rPr>
      </w:pPr>
    </w:p>
    <w:p w14:paraId="18332C1C"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Hlavní vlastnosti</w:t>
      </w:r>
    </w:p>
    <w:p w14:paraId="7E2FF606" w14:textId="77777777" w:rsidR="009E4EE5" w:rsidRPr="00D778F8" w:rsidRDefault="009E4EE5" w:rsidP="009E4EE5">
      <w:pPr>
        <w:rPr>
          <w:rFonts w:ascii="Arial" w:hAnsi="Arial" w:cs="Arial"/>
          <w:b/>
          <w:color w:val="000000" w:themeColor="text1"/>
          <w:sz w:val="22"/>
          <w:szCs w:val="22"/>
        </w:rPr>
      </w:pPr>
    </w:p>
    <w:p w14:paraId="10FE4BCE" w14:textId="77777777" w:rsidR="00FC3B53" w:rsidRPr="00D778F8" w:rsidRDefault="00FC3B53" w:rsidP="00FC3B53">
      <w:pPr>
        <w:rPr>
          <w:rFonts w:ascii="Arial" w:hAnsi="Arial" w:cs="Arial"/>
          <w:b/>
          <w:color w:val="000000" w:themeColor="text1"/>
          <w:sz w:val="22"/>
          <w:szCs w:val="22"/>
          <w:u w:val="single"/>
        </w:rPr>
      </w:pPr>
      <w:r>
        <w:rPr>
          <w:rFonts w:ascii="Arial" w:hAnsi="Arial"/>
          <w:b/>
          <w:color w:val="000000" w:themeColor="text1"/>
          <w:sz w:val="22"/>
          <w:u w:val="single"/>
        </w:rPr>
        <w:t>3.1 Vzhled a výbava</w:t>
      </w:r>
    </w:p>
    <w:p w14:paraId="06AEC8A0" w14:textId="77777777" w:rsidR="00FC3B53" w:rsidRPr="00D778F8" w:rsidRDefault="00FC3B53" w:rsidP="00FC3B53">
      <w:pPr>
        <w:rPr>
          <w:rFonts w:ascii="Arial" w:hAnsi="Arial" w:cs="Arial"/>
          <w:b/>
          <w:color w:val="000000" w:themeColor="text1"/>
          <w:sz w:val="22"/>
          <w:szCs w:val="22"/>
          <w:u w:val="single"/>
          <w:lang w:eastAsia="ja-JP"/>
        </w:rPr>
      </w:pPr>
    </w:p>
    <w:p w14:paraId="7A534ABC" w14:textId="77777777" w:rsidR="00FC3B53" w:rsidRDefault="00452C47" w:rsidP="00FC3B53">
      <w:pPr>
        <w:pStyle w:val="Odstavecseseznamem"/>
        <w:numPr>
          <w:ilvl w:val="0"/>
          <w:numId w:val="7"/>
        </w:numPr>
        <w:rPr>
          <w:rFonts w:ascii="Arial" w:hAnsi="Arial" w:cs="Arial"/>
          <w:b/>
          <w:i/>
          <w:sz w:val="22"/>
          <w:szCs w:val="22"/>
        </w:rPr>
      </w:pPr>
      <w:r>
        <w:rPr>
          <w:rFonts w:ascii="Arial" w:hAnsi="Arial"/>
          <w:b/>
          <w:i/>
          <w:sz w:val="22"/>
        </w:rPr>
        <w:t>Atraktivní a prostorný GT styling nabízí jezdci i spolujezdci ochranu před povětrnostními vlivy</w:t>
      </w:r>
    </w:p>
    <w:p w14:paraId="6866F95E" w14:textId="2FB5EF70" w:rsidR="00452C47" w:rsidRPr="00A26875" w:rsidRDefault="00452C47" w:rsidP="00452C47">
      <w:pPr>
        <w:pStyle w:val="Odstavecseseznamem"/>
        <w:numPr>
          <w:ilvl w:val="0"/>
          <w:numId w:val="7"/>
        </w:numPr>
        <w:rPr>
          <w:rFonts w:ascii="Arial" w:hAnsi="Arial" w:cs="Arial"/>
          <w:b/>
          <w:i/>
          <w:sz w:val="22"/>
          <w:szCs w:val="22"/>
        </w:rPr>
      </w:pPr>
      <w:r>
        <w:rPr>
          <w:rFonts w:ascii="Arial" w:hAnsi="Arial"/>
          <w:b/>
          <w:i/>
          <w:sz w:val="22"/>
        </w:rPr>
        <w:t>2</w:t>
      </w:r>
      <w:r w:rsidR="00F4559F">
        <w:rPr>
          <w:rFonts w:ascii="Arial" w:hAnsi="Arial"/>
          <w:b/>
          <w:i/>
          <w:sz w:val="22"/>
        </w:rPr>
        <w:t>2</w:t>
      </w:r>
      <w:r>
        <w:rPr>
          <w:rFonts w:ascii="Arial" w:hAnsi="Arial"/>
          <w:b/>
          <w:i/>
          <w:sz w:val="22"/>
        </w:rPr>
        <w:t>litrová odkládací schránka obsahuje USB nabíječku, k dispozici je také snadno přístupná schránka na rukavice</w:t>
      </w:r>
    </w:p>
    <w:p w14:paraId="51797AB7" w14:textId="72BE1367" w:rsidR="00FC3B53" w:rsidRPr="00A26875" w:rsidRDefault="00803B19" w:rsidP="00FC3B53">
      <w:pPr>
        <w:pStyle w:val="Odstavecseseznamem"/>
        <w:numPr>
          <w:ilvl w:val="0"/>
          <w:numId w:val="7"/>
        </w:numPr>
        <w:rPr>
          <w:rFonts w:ascii="Arial" w:hAnsi="Arial" w:cs="Arial"/>
          <w:b/>
          <w:i/>
          <w:sz w:val="22"/>
          <w:szCs w:val="22"/>
        </w:rPr>
      </w:pPr>
      <w:r>
        <w:rPr>
          <w:rFonts w:ascii="Arial" w:hAnsi="Arial"/>
          <w:b/>
          <w:i/>
          <w:sz w:val="22"/>
        </w:rPr>
        <w:t xml:space="preserve">Systém hlasového ovládání Honda Smartphone </w:t>
      </w:r>
      <w:proofErr w:type="spellStart"/>
      <w:r>
        <w:rPr>
          <w:rFonts w:ascii="Arial" w:hAnsi="Arial"/>
          <w:b/>
          <w:i/>
          <w:sz w:val="22"/>
        </w:rPr>
        <w:t>Voice</w:t>
      </w:r>
      <w:proofErr w:type="spellEnd"/>
      <w:r>
        <w:rPr>
          <w:rFonts w:ascii="Arial" w:hAnsi="Arial"/>
          <w:b/>
          <w:i/>
          <w:sz w:val="22"/>
        </w:rPr>
        <w:t xml:space="preserve"> </w:t>
      </w:r>
      <w:proofErr w:type="spellStart"/>
      <w:r>
        <w:rPr>
          <w:rFonts w:ascii="Arial" w:hAnsi="Arial"/>
          <w:b/>
          <w:i/>
          <w:sz w:val="22"/>
        </w:rPr>
        <w:t>Control</w:t>
      </w:r>
      <w:proofErr w:type="spellEnd"/>
      <w:r>
        <w:rPr>
          <w:rFonts w:ascii="Arial" w:hAnsi="Arial"/>
          <w:b/>
          <w:i/>
          <w:sz w:val="22"/>
        </w:rPr>
        <w:t xml:space="preserve"> </w:t>
      </w:r>
      <w:proofErr w:type="spellStart"/>
      <w:r w:rsidR="00F4559F">
        <w:rPr>
          <w:rFonts w:ascii="Arial" w:hAnsi="Arial"/>
          <w:b/>
          <w:i/>
          <w:sz w:val="22"/>
        </w:rPr>
        <w:t>s</w:t>
      </w:r>
      <w:r>
        <w:rPr>
          <w:rFonts w:ascii="Arial" w:hAnsi="Arial"/>
          <w:b/>
          <w:i/>
          <w:sz w:val="22"/>
        </w:rPr>
        <w:t>ystem</w:t>
      </w:r>
      <w:proofErr w:type="spellEnd"/>
      <w:r>
        <w:rPr>
          <w:rFonts w:ascii="Arial" w:hAnsi="Arial"/>
          <w:b/>
          <w:i/>
          <w:sz w:val="22"/>
        </w:rPr>
        <w:t xml:space="preserve"> umožňuje propojení s chytrým telefonem prostřednictvím nového 5palcového TFT displeje</w:t>
      </w:r>
    </w:p>
    <w:p w14:paraId="3C65AA14" w14:textId="77777777" w:rsidR="00FC3B53" w:rsidRPr="00D778F8" w:rsidRDefault="00452C47" w:rsidP="00FC3B53">
      <w:pPr>
        <w:pStyle w:val="Odstavecseseznamem"/>
        <w:numPr>
          <w:ilvl w:val="0"/>
          <w:numId w:val="7"/>
        </w:numPr>
        <w:rPr>
          <w:rFonts w:ascii="Arial" w:hAnsi="Arial" w:cs="Arial"/>
          <w:b/>
          <w:i/>
          <w:sz w:val="22"/>
          <w:szCs w:val="22"/>
        </w:rPr>
      </w:pPr>
      <w:r>
        <w:rPr>
          <w:rFonts w:ascii="Arial" w:hAnsi="Arial"/>
          <w:b/>
          <w:i/>
          <w:sz w:val="22"/>
        </w:rPr>
        <w:t>Veškeré osvětlení je tvořeno LED diodami; přední ukazatele směru a zpětná zrcátka jsou integrovány v kapotáži</w:t>
      </w:r>
    </w:p>
    <w:p w14:paraId="233A94D0" w14:textId="77777777" w:rsidR="00FC3B53" w:rsidRPr="00D778F8" w:rsidRDefault="00452C47" w:rsidP="00FC3B53">
      <w:pPr>
        <w:pStyle w:val="Odstavecseseznamem"/>
        <w:numPr>
          <w:ilvl w:val="0"/>
          <w:numId w:val="7"/>
        </w:numPr>
        <w:rPr>
          <w:rFonts w:ascii="Arial" w:hAnsi="Arial" w:cs="Arial"/>
          <w:b/>
          <w:i/>
          <w:sz w:val="22"/>
          <w:szCs w:val="22"/>
        </w:rPr>
      </w:pPr>
      <w:r>
        <w:rPr>
          <w:rFonts w:ascii="Arial" w:hAnsi="Arial"/>
          <w:b/>
          <w:i/>
          <w:sz w:val="22"/>
        </w:rPr>
        <w:t xml:space="preserve">Zapalování, zámek a otevírání sedla se ovládají inteligentním klíčem Smart </w:t>
      </w:r>
      <w:proofErr w:type="spellStart"/>
      <w:r>
        <w:rPr>
          <w:rFonts w:ascii="Arial" w:hAnsi="Arial"/>
          <w:b/>
          <w:i/>
          <w:sz w:val="22"/>
        </w:rPr>
        <w:t>Key</w:t>
      </w:r>
      <w:proofErr w:type="spellEnd"/>
    </w:p>
    <w:p w14:paraId="196BB759" w14:textId="77777777" w:rsidR="00FC3B53" w:rsidRDefault="00FC3B53" w:rsidP="00FC3B53">
      <w:pPr>
        <w:rPr>
          <w:rFonts w:ascii="Arial" w:hAnsi="Arial" w:cs="Arial"/>
          <w:sz w:val="22"/>
          <w:szCs w:val="22"/>
        </w:rPr>
      </w:pPr>
    </w:p>
    <w:p w14:paraId="54658542" w14:textId="77777777" w:rsidR="006D6A49" w:rsidRPr="000E112A" w:rsidRDefault="00C25023" w:rsidP="00FC3B53">
      <w:pPr>
        <w:rPr>
          <w:rFonts w:ascii="Arial" w:hAnsi="Arial" w:cs="Arial"/>
          <w:sz w:val="22"/>
          <w:szCs w:val="22"/>
        </w:rPr>
      </w:pPr>
      <w:r>
        <w:rPr>
          <w:rFonts w:ascii="Arial" w:hAnsi="Arial"/>
          <w:color w:val="000000" w:themeColor="text1"/>
          <w:sz w:val="22"/>
        </w:rPr>
        <w:t xml:space="preserve">Jak se na GT skútr sluší, ukazatele směru a zpětná zrcátka jsou u modelu </w:t>
      </w:r>
      <w:proofErr w:type="spellStart"/>
      <w:r>
        <w:rPr>
          <w:rFonts w:ascii="Arial" w:hAnsi="Arial"/>
          <w:color w:val="000000" w:themeColor="text1"/>
          <w:sz w:val="22"/>
        </w:rPr>
        <w:t>Forza</w:t>
      </w:r>
      <w:proofErr w:type="spellEnd"/>
      <w:r>
        <w:rPr>
          <w:rFonts w:ascii="Arial" w:hAnsi="Arial"/>
          <w:color w:val="000000" w:themeColor="text1"/>
          <w:sz w:val="22"/>
        </w:rPr>
        <w:t xml:space="preserve"> 750 integrovány ve štíhlé přední kapotáži, která zároveň nabízí vynikající ochranu proti větru při vysokých rychlostech, aniž by představovala přebytečnou masu omezující agilitu stroje při jízdě v městském provozu</w:t>
      </w:r>
      <w:r>
        <w:rPr>
          <w:rFonts w:ascii="Arial" w:hAnsi="Arial"/>
          <w:sz w:val="22"/>
        </w:rPr>
        <w:t xml:space="preserve">; také </w:t>
      </w:r>
      <w:proofErr w:type="spellStart"/>
      <w:r>
        <w:rPr>
          <w:rFonts w:ascii="Arial" w:hAnsi="Arial"/>
          <w:sz w:val="22"/>
        </w:rPr>
        <w:t>plexi</w:t>
      </w:r>
      <w:proofErr w:type="spellEnd"/>
      <w:r>
        <w:rPr>
          <w:rFonts w:ascii="Arial" w:hAnsi="Arial"/>
          <w:sz w:val="22"/>
        </w:rPr>
        <w:t xml:space="preserve"> štít napomáhá vytvoření klidné vzduchové kapsy pro jezdce i spolujezdce. </w:t>
      </w:r>
    </w:p>
    <w:p w14:paraId="55B60A18" w14:textId="77777777" w:rsidR="006D6A49" w:rsidRPr="000E112A" w:rsidRDefault="006D6A49" w:rsidP="00FC3B53">
      <w:pPr>
        <w:rPr>
          <w:rFonts w:ascii="Arial" w:hAnsi="Arial" w:cs="Arial"/>
          <w:sz w:val="22"/>
          <w:szCs w:val="22"/>
        </w:rPr>
      </w:pPr>
    </w:p>
    <w:p w14:paraId="43AE21BF" w14:textId="77777777" w:rsidR="006D6A49" w:rsidRPr="000E112A" w:rsidRDefault="00F07A62" w:rsidP="00FC3B53">
      <w:pPr>
        <w:rPr>
          <w:rFonts w:ascii="Arial" w:hAnsi="Arial" w:cs="Arial"/>
          <w:sz w:val="22"/>
          <w:szCs w:val="22"/>
        </w:rPr>
      </w:pPr>
      <w:r>
        <w:rPr>
          <w:rFonts w:ascii="Arial" w:hAnsi="Arial"/>
          <w:sz w:val="22"/>
        </w:rPr>
        <w:t xml:space="preserve">Kromě důležitých jízdních vlastností je </w:t>
      </w:r>
      <w:proofErr w:type="spellStart"/>
      <w:r>
        <w:rPr>
          <w:rFonts w:ascii="Arial" w:hAnsi="Arial"/>
          <w:sz w:val="22"/>
        </w:rPr>
        <w:t>Forza</w:t>
      </w:r>
      <w:proofErr w:type="spellEnd"/>
      <w:r>
        <w:rPr>
          <w:rFonts w:ascii="Arial" w:hAnsi="Arial"/>
          <w:sz w:val="22"/>
        </w:rPr>
        <w:t xml:space="preserve"> 750, jakožto hlava sofistikované rodiny </w:t>
      </w:r>
      <w:proofErr w:type="spellStart"/>
      <w:r>
        <w:rPr>
          <w:rFonts w:ascii="Arial" w:hAnsi="Arial"/>
          <w:sz w:val="22"/>
        </w:rPr>
        <w:t>Forza</w:t>
      </w:r>
      <w:proofErr w:type="spellEnd"/>
      <w:r>
        <w:rPr>
          <w:rFonts w:ascii="Arial" w:hAnsi="Arial"/>
          <w:sz w:val="22"/>
        </w:rPr>
        <w:t xml:space="preserve">, také ztělesněním aspirací, stylu, ze kterého vyzařuje prémiový appeal, a designového jazyka, který přiláká pozornost všude, kde se objeví.  </w:t>
      </w:r>
    </w:p>
    <w:p w14:paraId="0A516CDD" w14:textId="77777777" w:rsidR="006D6A49" w:rsidRPr="000E112A" w:rsidRDefault="006D6A49" w:rsidP="00FC3B53">
      <w:pPr>
        <w:rPr>
          <w:rFonts w:ascii="Arial" w:hAnsi="Arial" w:cs="Arial"/>
          <w:sz w:val="22"/>
          <w:szCs w:val="22"/>
        </w:rPr>
      </w:pPr>
    </w:p>
    <w:p w14:paraId="70CA10E8" w14:textId="77777777" w:rsidR="00FC3B53" w:rsidRPr="006D6A49" w:rsidRDefault="00F07A62" w:rsidP="00FC3B53">
      <w:pPr>
        <w:rPr>
          <w:rFonts w:ascii="Arial" w:hAnsi="Arial" w:cs="Arial"/>
          <w:color w:val="000000" w:themeColor="text1"/>
          <w:sz w:val="22"/>
          <w:szCs w:val="22"/>
        </w:rPr>
      </w:pPr>
      <w:r>
        <w:rPr>
          <w:rFonts w:ascii="Arial" w:hAnsi="Arial"/>
          <w:sz w:val="22"/>
        </w:rPr>
        <w:t xml:space="preserve">Samozřejmě záleží i na praktických detailech. V přední části stroje je spousta místa na nohy, pečlivě tvarované sedlo je pohodlné a umožňuje jezdci snadno dosáhnout na zem. Sedlo se nachází ve výšce 790 mm. Schránka pod sedlem má objem 22 l a umožňuje </w:t>
      </w:r>
      <w:r>
        <w:rPr>
          <w:rFonts w:ascii="Arial" w:hAnsi="Arial"/>
          <w:sz w:val="22"/>
        </w:rPr>
        <w:lastRenderedPageBreak/>
        <w:t>uložení integrální přilby. USB zásuvka se nachází v její zadní části. Na pravé straně vnitřní kapotáže se nachází praktická a snadno přístupná schránka na rukavice.</w:t>
      </w:r>
    </w:p>
    <w:p w14:paraId="12F77E15" w14:textId="77777777" w:rsidR="00BF5299" w:rsidRDefault="00BF5299" w:rsidP="00FC3B53">
      <w:pPr>
        <w:rPr>
          <w:rFonts w:ascii="Arial" w:hAnsi="Arial" w:cs="Arial"/>
          <w:sz w:val="22"/>
          <w:szCs w:val="22"/>
        </w:rPr>
      </w:pPr>
    </w:p>
    <w:p w14:paraId="3BACB163" w14:textId="77777777" w:rsidR="00FC3B53" w:rsidRPr="008C6B75" w:rsidRDefault="00FC3B53" w:rsidP="00FC3B53">
      <w:pPr>
        <w:rPr>
          <w:rFonts w:ascii="Arial" w:hAnsi="Arial" w:cs="Arial"/>
          <w:sz w:val="22"/>
          <w:szCs w:val="22"/>
        </w:rPr>
      </w:pPr>
      <w:r>
        <w:rPr>
          <w:rFonts w:ascii="Arial" w:hAnsi="Arial"/>
          <w:sz w:val="22"/>
        </w:rPr>
        <w:t xml:space="preserve">Součástí rozhraní u modelu </w:t>
      </w:r>
      <w:proofErr w:type="spellStart"/>
      <w:r>
        <w:rPr>
          <w:rFonts w:ascii="Arial" w:hAnsi="Arial"/>
          <w:sz w:val="22"/>
        </w:rPr>
        <w:t>Forza</w:t>
      </w:r>
      <w:proofErr w:type="spellEnd"/>
      <w:r>
        <w:rPr>
          <w:rFonts w:ascii="Arial" w:hAnsi="Arial"/>
          <w:sz w:val="22"/>
        </w:rPr>
        <w:t xml:space="preserve"> 750, které je dostupné prostřednictvím 5palcového TFT displeje, je i nový systém hlasového ovládání Honda Smartphone </w:t>
      </w:r>
      <w:proofErr w:type="spellStart"/>
      <w:r>
        <w:rPr>
          <w:rFonts w:ascii="Arial" w:hAnsi="Arial"/>
          <w:sz w:val="22"/>
        </w:rPr>
        <w:t>Voice</w:t>
      </w:r>
      <w:proofErr w:type="spellEnd"/>
      <w:r>
        <w:rPr>
          <w:rFonts w:ascii="Arial" w:hAnsi="Arial"/>
          <w:sz w:val="22"/>
        </w:rPr>
        <w:t xml:space="preserve"> </w:t>
      </w:r>
      <w:proofErr w:type="spellStart"/>
      <w:r>
        <w:rPr>
          <w:rFonts w:ascii="Arial" w:hAnsi="Arial"/>
          <w:sz w:val="22"/>
        </w:rPr>
        <w:t>Control</w:t>
      </w:r>
      <w:proofErr w:type="spellEnd"/>
      <w:r>
        <w:rPr>
          <w:rFonts w:ascii="Arial" w:hAnsi="Arial"/>
          <w:sz w:val="22"/>
        </w:rPr>
        <w:t xml:space="preserve">, který jezdci nabízí možnost propojení s jeho chytrým telefonem a umožňuje hlasové ovládání telefonních hovorů, e-mailů, přehrávání hudby a navigace. Pro využití této funkce je zapotřebí komunikátor v přilbě. Telefon se k přístrojovému panelu připojí prostřednictvím technologie Bluetooth. Ovládání systému Honda Smartphone </w:t>
      </w:r>
      <w:proofErr w:type="spellStart"/>
      <w:r>
        <w:rPr>
          <w:rFonts w:ascii="Arial" w:hAnsi="Arial"/>
          <w:sz w:val="22"/>
        </w:rPr>
        <w:t>Voice</w:t>
      </w:r>
      <w:proofErr w:type="spellEnd"/>
      <w:r>
        <w:rPr>
          <w:rFonts w:ascii="Arial" w:hAnsi="Arial"/>
          <w:sz w:val="22"/>
        </w:rPr>
        <w:t xml:space="preserve"> </w:t>
      </w:r>
      <w:proofErr w:type="spellStart"/>
      <w:r>
        <w:rPr>
          <w:rFonts w:ascii="Arial" w:hAnsi="Arial"/>
          <w:sz w:val="22"/>
        </w:rPr>
        <w:t>Control</w:t>
      </w:r>
      <w:proofErr w:type="spellEnd"/>
      <w:r>
        <w:rPr>
          <w:rFonts w:ascii="Arial" w:hAnsi="Arial"/>
          <w:sz w:val="22"/>
        </w:rPr>
        <w:t xml:space="preserve"> je možné také prostřednictvím tlačítek na levé rukojeti.</w:t>
      </w:r>
    </w:p>
    <w:p w14:paraId="6B1E00EC" w14:textId="77777777" w:rsidR="00FC3B53" w:rsidRPr="00D778F8" w:rsidRDefault="00FC3B53" w:rsidP="00FC3B53">
      <w:pPr>
        <w:rPr>
          <w:rFonts w:ascii="Arial" w:eastAsia="Times New Roman" w:hAnsi="Arial" w:cs="Arial"/>
          <w:sz w:val="22"/>
          <w:szCs w:val="22"/>
        </w:rPr>
      </w:pPr>
      <w:r>
        <w:rPr>
          <w:rFonts w:ascii="Arial" w:hAnsi="Arial"/>
          <w:sz w:val="22"/>
        </w:rPr>
        <w:t> </w:t>
      </w:r>
    </w:p>
    <w:p w14:paraId="79165564" w14:textId="77777777" w:rsidR="008C6B75" w:rsidRPr="00D778F8" w:rsidRDefault="008C6B75" w:rsidP="008C6B75">
      <w:pPr>
        <w:rPr>
          <w:rFonts w:ascii="Arial" w:eastAsia="Times New Roman" w:hAnsi="Arial" w:cs="Arial"/>
          <w:sz w:val="22"/>
          <w:szCs w:val="22"/>
        </w:rPr>
      </w:pPr>
      <w:r>
        <w:rPr>
          <w:rFonts w:ascii="Arial" w:hAnsi="Arial"/>
          <w:sz w:val="22"/>
        </w:rPr>
        <w:t xml:space="preserve">Pro ještě více pohodlí využívá model </w:t>
      </w:r>
      <w:proofErr w:type="spellStart"/>
      <w:r>
        <w:rPr>
          <w:rFonts w:ascii="Arial" w:hAnsi="Arial"/>
          <w:sz w:val="22"/>
        </w:rPr>
        <w:t>Forza</w:t>
      </w:r>
      <w:proofErr w:type="spellEnd"/>
      <w:r>
        <w:rPr>
          <w:rFonts w:ascii="Arial" w:hAnsi="Arial"/>
          <w:sz w:val="22"/>
        </w:rPr>
        <w:t xml:space="preserve"> 750 inteligentní klíč Smart </w:t>
      </w:r>
      <w:proofErr w:type="spellStart"/>
      <w:r>
        <w:rPr>
          <w:rFonts w:ascii="Arial" w:hAnsi="Arial"/>
          <w:sz w:val="22"/>
        </w:rPr>
        <w:t>Key</w:t>
      </w:r>
      <w:proofErr w:type="spellEnd"/>
      <w:r>
        <w:rPr>
          <w:rFonts w:ascii="Arial" w:hAnsi="Arial"/>
          <w:sz w:val="22"/>
        </w:rPr>
        <w:t>, který má jezdec po celou dobu v kapse a pro ovládání zapalování, víčka palivové nádrže a sedla jej nemusí vyndávat. Má-li jezdec inteligentní klíč u sebe, lze jedním stiskem hlavního tlačítka na stroji odemknout řízení a zapnout zapalování, zatímco pomocí dvou kolébkových spínačů se ovládá víčko palivové nádrže a zámek sedla. Pomocí klíče se zamyká a odemyká i volitelný inteligentní vrchní kufr a stroj nabízí funkci „odpovědi“ bliknutím ukazatelů směru, díky které jej majitel snadno najde i z větší dálky. Spojkový mechanismus v hlavním spínači zabraňuje násilnému odemknutí řídítek.</w:t>
      </w:r>
    </w:p>
    <w:p w14:paraId="68D6E0AD" w14:textId="77777777" w:rsidR="00FC3B53" w:rsidRPr="00D778F8" w:rsidRDefault="00FC3B53" w:rsidP="00FC3B53">
      <w:pPr>
        <w:rPr>
          <w:rFonts w:ascii="Arial" w:eastAsia="Times New Roman" w:hAnsi="Arial" w:cs="Arial"/>
          <w:sz w:val="22"/>
          <w:szCs w:val="22"/>
        </w:rPr>
      </w:pPr>
    </w:p>
    <w:p w14:paraId="167636B9" w14:textId="77777777" w:rsidR="008C6B75" w:rsidRDefault="008C6B75" w:rsidP="00FC3B53">
      <w:pPr>
        <w:rPr>
          <w:rFonts w:ascii="Arial" w:hAnsi="Arial" w:cs="Arial"/>
          <w:color w:val="000000" w:themeColor="text1"/>
          <w:sz w:val="22"/>
          <w:szCs w:val="22"/>
        </w:rPr>
      </w:pPr>
    </w:p>
    <w:p w14:paraId="501E23EF" w14:textId="77777777" w:rsidR="008C6B75" w:rsidRDefault="008C6B75" w:rsidP="00FC3B53">
      <w:pPr>
        <w:rPr>
          <w:rFonts w:ascii="Arial" w:hAnsi="Arial" w:cs="Arial"/>
          <w:color w:val="000000" w:themeColor="text1"/>
          <w:sz w:val="22"/>
          <w:szCs w:val="22"/>
        </w:rPr>
      </w:pPr>
    </w:p>
    <w:p w14:paraId="2F5561AA" w14:textId="40E11AF0" w:rsidR="008C6B75" w:rsidRPr="00D778F8" w:rsidRDefault="008C6B75" w:rsidP="008C6B75">
      <w:pPr>
        <w:rPr>
          <w:rFonts w:ascii="Arial" w:hAnsi="Arial" w:cs="Arial"/>
          <w:sz w:val="22"/>
          <w:szCs w:val="22"/>
        </w:rPr>
      </w:pPr>
      <w:r>
        <w:rPr>
          <w:rFonts w:ascii="Arial" w:hAnsi="Arial"/>
          <w:sz w:val="22"/>
        </w:rPr>
        <w:t xml:space="preserve">Zadní ukazatele směru u modelu </w:t>
      </w:r>
      <w:proofErr w:type="spellStart"/>
      <w:r>
        <w:rPr>
          <w:rFonts w:ascii="Arial" w:hAnsi="Arial"/>
          <w:sz w:val="22"/>
        </w:rPr>
        <w:t>Forza</w:t>
      </w:r>
      <w:proofErr w:type="spellEnd"/>
      <w:r>
        <w:rPr>
          <w:rFonts w:ascii="Arial" w:hAnsi="Arial"/>
          <w:sz w:val="22"/>
        </w:rPr>
        <w:t xml:space="preserve"> 750 jsou vybaveny funkcí nouzových brzdových světel. Pokud při rychlosti nad 53 km/h jezdec aktivuje kteroukoliv brzdu a záporné zrychlení přesáhne hodnotu 6,0 m/s</w:t>
      </w:r>
      <w:r>
        <w:rPr>
          <w:rFonts w:ascii="Arial" w:hAnsi="Arial"/>
          <w:sz w:val="22"/>
          <w:bdr w:val="none" w:sz="0" w:space="0" w:color="auto" w:frame="1"/>
          <w:vertAlign w:val="superscript"/>
        </w:rPr>
        <w:t>2</w:t>
      </w:r>
      <w:r>
        <w:rPr>
          <w:rFonts w:ascii="Arial" w:hAnsi="Arial"/>
          <w:sz w:val="22"/>
        </w:rPr>
        <w:t>, začnou výstražná světla blikat, aby na prudké brzdění upozornila ostatní účastníky silničního provozu. V případě, že je aktivován systém ABS, se hranice pro aktivaci této funkce při stejné rychlosti snižuje na záporné zrychlení nejméně 2,5 m/s</w:t>
      </w:r>
      <w:r>
        <w:rPr>
          <w:rFonts w:ascii="Arial" w:hAnsi="Arial"/>
          <w:sz w:val="22"/>
          <w:bdr w:val="none" w:sz="0" w:space="0" w:color="auto" w:frame="1"/>
          <w:vertAlign w:val="superscript"/>
        </w:rPr>
        <w:t>2</w:t>
      </w:r>
      <w:r>
        <w:rPr>
          <w:rFonts w:ascii="Arial" w:hAnsi="Arial"/>
          <w:sz w:val="22"/>
        </w:rPr>
        <w:t>.</w:t>
      </w:r>
    </w:p>
    <w:p w14:paraId="7990886D" w14:textId="77777777" w:rsidR="00FC3B53" w:rsidRPr="00D778F8" w:rsidRDefault="00FC3B53" w:rsidP="00FC3B53">
      <w:pPr>
        <w:rPr>
          <w:rFonts w:ascii="Arial" w:hAnsi="Arial" w:cs="Arial"/>
          <w:sz w:val="22"/>
          <w:szCs w:val="22"/>
        </w:rPr>
      </w:pPr>
    </w:p>
    <w:p w14:paraId="38CEBD5A" w14:textId="77777777" w:rsidR="00FC3B53" w:rsidRPr="00D778F8" w:rsidRDefault="00FC3B53" w:rsidP="00FC3B53">
      <w:pPr>
        <w:rPr>
          <w:rFonts w:ascii="Arial" w:hAnsi="Arial" w:cs="Arial"/>
          <w:sz w:val="22"/>
          <w:szCs w:val="22"/>
        </w:rPr>
      </w:pPr>
      <w:r>
        <w:rPr>
          <w:rFonts w:ascii="Arial" w:hAnsi="Arial"/>
          <w:sz w:val="22"/>
        </w:rPr>
        <w:t>Navíc mají nově také funkci automatické deaktivace. Namísto použití jednoduchého časovače systém porovnává rozdíl v otáčkách předního a zadního kola a na základě toho vypočítává, zda je možné ukazatele směru s ohledem na situaci vypnout.</w:t>
      </w:r>
    </w:p>
    <w:p w14:paraId="6E42F3FE" w14:textId="77777777" w:rsidR="00FC3B53" w:rsidRDefault="00FC3B53" w:rsidP="009E4EE5">
      <w:pPr>
        <w:rPr>
          <w:rFonts w:ascii="Arial" w:hAnsi="Arial" w:cs="Arial"/>
          <w:b/>
          <w:color w:val="000000" w:themeColor="text1"/>
          <w:sz w:val="22"/>
          <w:szCs w:val="22"/>
          <w:u w:val="single"/>
        </w:rPr>
      </w:pPr>
    </w:p>
    <w:p w14:paraId="1997505C" w14:textId="77777777" w:rsidR="00304326" w:rsidRDefault="00304326" w:rsidP="009E4EE5">
      <w:pPr>
        <w:rPr>
          <w:rFonts w:ascii="Arial" w:hAnsi="Arial" w:cs="Arial"/>
          <w:b/>
          <w:color w:val="000000" w:themeColor="text1"/>
          <w:sz w:val="22"/>
          <w:szCs w:val="22"/>
          <w:u w:val="single"/>
        </w:rPr>
      </w:pPr>
    </w:p>
    <w:p w14:paraId="5CF2A147" w14:textId="77777777" w:rsidR="009E4EE5" w:rsidRPr="00D778F8" w:rsidRDefault="00FC3B53" w:rsidP="009E4EE5">
      <w:pPr>
        <w:rPr>
          <w:rFonts w:ascii="Arial" w:hAnsi="Arial" w:cs="Arial"/>
          <w:b/>
          <w:color w:val="000000" w:themeColor="text1"/>
          <w:sz w:val="22"/>
          <w:szCs w:val="22"/>
          <w:u w:val="single"/>
        </w:rPr>
      </w:pPr>
      <w:r>
        <w:rPr>
          <w:rFonts w:ascii="Arial" w:hAnsi="Arial"/>
          <w:b/>
          <w:color w:val="000000" w:themeColor="text1"/>
          <w:sz w:val="22"/>
          <w:u w:val="single"/>
        </w:rPr>
        <w:t>3.2 Motor</w:t>
      </w:r>
    </w:p>
    <w:p w14:paraId="6322020C" w14:textId="77777777" w:rsidR="009E4EE5" w:rsidRPr="00D778F8" w:rsidRDefault="009E4EE5" w:rsidP="009E4EE5">
      <w:pPr>
        <w:rPr>
          <w:rFonts w:ascii="Arial" w:hAnsi="Arial" w:cs="Arial"/>
          <w:b/>
          <w:color w:val="000000" w:themeColor="text1"/>
          <w:sz w:val="22"/>
          <w:szCs w:val="22"/>
          <w:u w:val="single"/>
        </w:rPr>
      </w:pPr>
    </w:p>
    <w:p w14:paraId="2AB57DB9" w14:textId="4398F622" w:rsidR="0022120E" w:rsidRPr="004A36BB" w:rsidRDefault="004A36BB"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Maximální výkon 43</w:t>
      </w:r>
      <w:r w:rsidR="00F4559F">
        <w:rPr>
          <w:rFonts w:ascii="Arial" w:hAnsi="Arial"/>
          <w:b/>
          <w:i/>
          <w:color w:val="292929"/>
          <w:sz w:val="22"/>
          <w:bdr w:val="none" w:sz="0" w:space="0" w:color="auto" w:frame="1"/>
        </w:rPr>
        <w:t>,1</w:t>
      </w:r>
      <w:r>
        <w:rPr>
          <w:rFonts w:ascii="Arial" w:hAnsi="Arial"/>
          <w:b/>
          <w:i/>
          <w:color w:val="292929"/>
          <w:sz w:val="22"/>
          <w:bdr w:val="none" w:sz="0" w:space="0" w:color="auto" w:frame="1"/>
        </w:rPr>
        <w:t xml:space="preserve"> kW, točivý moment 69 </w:t>
      </w:r>
      <w:proofErr w:type="spellStart"/>
      <w:r>
        <w:rPr>
          <w:rFonts w:ascii="Arial" w:hAnsi="Arial"/>
          <w:b/>
          <w:i/>
          <w:color w:val="292929"/>
          <w:sz w:val="22"/>
          <w:bdr w:val="none" w:sz="0" w:space="0" w:color="auto" w:frame="1"/>
        </w:rPr>
        <w:t>Nm</w:t>
      </w:r>
      <w:proofErr w:type="spellEnd"/>
      <w:r>
        <w:rPr>
          <w:rFonts w:ascii="Arial" w:hAnsi="Arial"/>
          <w:b/>
          <w:i/>
          <w:color w:val="292929"/>
          <w:sz w:val="22"/>
          <w:bdr w:val="none" w:sz="0" w:space="0" w:color="auto" w:frame="1"/>
        </w:rPr>
        <w:t xml:space="preserve"> a červené pole otáčkoměru na 7 000 </w:t>
      </w:r>
      <w:proofErr w:type="spellStart"/>
      <w:proofErr w:type="gramStart"/>
      <w:r>
        <w:rPr>
          <w:rFonts w:ascii="Arial" w:hAnsi="Arial"/>
          <w:b/>
          <w:i/>
          <w:color w:val="292929"/>
          <w:sz w:val="22"/>
          <w:bdr w:val="none" w:sz="0" w:space="0" w:color="auto" w:frame="1"/>
        </w:rPr>
        <w:t>ot</w:t>
      </w:r>
      <w:proofErr w:type="spellEnd"/>
      <w:r>
        <w:rPr>
          <w:rFonts w:ascii="Arial" w:hAnsi="Arial"/>
          <w:b/>
          <w:i/>
          <w:color w:val="292929"/>
          <w:sz w:val="22"/>
          <w:bdr w:val="none" w:sz="0" w:space="0" w:color="auto" w:frame="1"/>
        </w:rPr>
        <w:t>./</w:t>
      </w:r>
      <w:proofErr w:type="gramEnd"/>
      <w:r>
        <w:rPr>
          <w:rFonts w:ascii="Arial" w:hAnsi="Arial"/>
          <w:b/>
          <w:i/>
          <w:color w:val="292929"/>
          <w:sz w:val="22"/>
          <w:bdr w:val="none" w:sz="0" w:space="0" w:color="auto" w:frame="1"/>
        </w:rPr>
        <w:t>min.</w:t>
      </w:r>
    </w:p>
    <w:p w14:paraId="0FA4E340" w14:textId="77777777" w:rsidR="004A36BB" w:rsidRPr="00601D3C" w:rsidRDefault="004A36BB"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Elektronicky řízená škrticí klapka</w:t>
      </w:r>
    </w:p>
    <w:p w14:paraId="43AEB4D7" w14:textId="77777777" w:rsidR="004A36BB" w:rsidRPr="004A36BB" w:rsidRDefault="0022120E"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Motor splňuje emisní normu EURO5, spotřeba 3,6 l/100 km (v režimu WMTC)</w:t>
      </w:r>
    </w:p>
    <w:p w14:paraId="205C647D" w14:textId="77777777" w:rsidR="0022120E" w:rsidRPr="00601D3C" w:rsidRDefault="0022120E"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Verze s výkonem 35 kW pro kategorii A2</w:t>
      </w:r>
    </w:p>
    <w:p w14:paraId="1387D4B9" w14:textId="77777777" w:rsidR="0022120E" w:rsidRPr="00D778F8" w:rsidRDefault="0022120E" w:rsidP="0022120E">
      <w:pPr>
        <w:rPr>
          <w:rFonts w:ascii="Arial" w:hAnsi="Arial" w:cs="Arial"/>
          <w:color w:val="000000" w:themeColor="text1"/>
          <w:sz w:val="22"/>
          <w:szCs w:val="22"/>
        </w:rPr>
      </w:pPr>
    </w:p>
    <w:p w14:paraId="5CF8715B" w14:textId="77777777" w:rsidR="0022120E" w:rsidRPr="00D778F8" w:rsidRDefault="0022120E" w:rsidP="0022120E">
      <w:pPr>
        <w:rPr>
          <w:rFonts w:ascii="Arial" w:hAnsi="Arial" w:cs="Arial"/>
          <w:sz w:val="22"/>
          <w:szCs w:val="22"/>
        </w:rPr>
      </w:pPr>
      <w:r>
        <w:rPr>
          <w:rFonts w:ascii="Arial" w:hAnsi="Arial"/>
          <w:sz w:val="22"/>
        </w:rPr>
        <w:t xml:space="preserve">Díky své konstrukci nabízí kapalinou chlazený 8ventilový řadový dvouválcový motor SOHC v modelu </w:t>
      </w:r>
      <w:proofErr w:type="spellStart"/>
      <w:r>
        <w:rPr>
          <w:rFonts w:ascii="Arial" w:hAnsi="Arial"/>
          <w:sz w:val="22"/>
        </w:rPr>
        <w:t>Forza</w:t>
      </w:r>
      <w:proofErr w:type="spellEnd"/>
      <w:r>
        <w:rPr>
          <w:rFonts w:ascii="Arial" w:hAnsi="Arial"/>
          <w:sz w:val="22"/>
        </w:rPr>
        <w:t xml:space="preserve"> 750 vysokou dynamiku v nízkých a středních otáčkách. Architektura motoru s relativně velkým zdvihem a speciální tvar spalovací komory společně s klikovým hřídelem s vysokou setrvačností vytvářejí vysoké hodnoty točivého momentu již od nízkých otáček. </w:t>
      </w:r>
    </w:p>
    <w:p w14:paraId="42219A15" w14:textId="77777777" w:rsidR="0022120E" w:rsidRPr="00D778F8" w:rsidRDefault="0022120E" w:rsidP="0022120E">
      <w:pPr>
        <w:rPr>
          <w:rFonts w:ascii="Arial" w:eastAsia="Times New Roman" w:hAnsi="Arial" w:cs="Arial"/>
          <w:color w:val="292929"/>
          <w:sz w:val="22"/>
          <w:szCs w:val="22"/>
        </w:rPr>
      </w:pPr>
    </w:p>
    <w:p w14:paraId="1E20F24B" w14:textId="4DEA6851" w:rsidR="0022120E" w:rsidRDefault="0022120E" w:rsidP="0022120E">
      <w:pPr>
        <w:rPr>
          <w:rFonts w:ascii="Arial" w:hAnsi="Arial" w:cs="Arial"/>
          <w:color w:val="000000" w:themeColor="text1"/>
          <w:sz w:val="22"/>
          <w:szCs w:val="22"/>
        </w:rPr>
      </w:pPr>
      <w:r>
        <w:rPr>
          <w:rFonts w:ascii="Arial" w:hAnsi="Arial"/>
          <w:sz w:val="22"/>
        </w:rPr>
        <w:t xml:space="preserve">Elektronicky řízená škrticí klapka (TBW) řídí výkon a charakteristiku motoru (viz odstavec </w:t>
      </w:r>
      <w:r>
        <w:rPr>
          <w:rFonts w:ascii="Arial" w:hAnsi="Arial"/>
          <w:sz w:val="22"/>
          <w:u w:val="single"/>
        </w:rPr>
        <w:t>3.3 Motor a elektronika</w:t>
      </w:r>
      <w:r>
        <w:rPr>
          <w:rFonts w:ascii="Arial" w:hAnsi="Arial"/>
          <w:sz w:val="22"/>
        </w:rPr>
        <w:t>). Maximální výkon činí 4</w:t>
      </w:r>
      <w:r w:rsidR="00F4559F">
        <w:rPr>
          <w:rFonts w:ascii="Arial" w:hAnsi="Arial"/>
          <w:sz w:val="22"/>
        </w:rPr>
        <w:t>3,1</w:t>
      </w:r>
      <w:r>
        <w:rPr>
          <w:rFonts w:ascii="Arial" w:hAnsi="Arial"/>
          <w:sz w:val="22"/>
        </w:rPr>
        <w:t xml:space="preserve"> kW při 6 750 </w:t>
      </w:r>
      <w:proofErr w:type="spellStart"/>
      <w:proofErr w:type="gramStart"/>
      <w:r>
        <w:rPr>
          <w:rFonts w:ascii="Arial" w:hAnsi="Arial"/>
          <w:sz w:val="22"/>
        </w:rPr>
        <w:t>ot</w:t>
      </w:r>
      <w:proofErr w:type="spellEnd"/>
      <w:r>
        <w:rPr>
          <w:rFonts w:ascii="Arial" w:hAnsi="Arial"/>
          <w:sz w:val="22"/>
        </w:rPr>
        <w:t>./</w:t>
      </w:r>
      <w:proofErr w:type="gramEnd"/>
      <w:r>
        <w:rPr>
          <w:rFonts w:ascii="Arial" w:hAnsi="Arial"/>
          <w:sz w:val="22"/>
        </w:rPr>
        <w:t xml:space="preserve">min., točivý moment vrcholí na </w:t>
      </w:r>
      <w:r>
        <w:rPr>
          <w:rFonts w:ascii="Arial" w:hAnsi="Arial"/>
          <w:color w:val="000000" w:themeColor="text1"/>
          <w:sz w:val="22"/>
        </w:rPr>
        <w:t>69 </w:t>
      </w:r>
      <w:proofErr w:type="spellStart"/>
      <w:r>
        <w:rPr>
          <w:rFonts w:ascii="Arial" w:hAnsi="Arial"/>
          <w:color w:val="000000" w:themeColor="text1"/>
          <w:sz w:val="22"/>
        </w:rPr>
        <w:t>Nm</w:t>
      </w:r>
      <w:proofErr w:type="spellEnd"/>
      <w:r>
        <w:rPr>
          <w:rFonts w:ascii="Arial" w:hAnsi="Arial"/>
          <w:color w:val="000000" w:themeColor="text1"/>
          <w:sz w:val="22"/>
        </w:rPr>
        <w:t xml:space="preserve"> při 4 750 </w:t>
      </w:r>
      <w:proofErr w:type="spellStart"/>
      <w:r>
        <w:rPr>
          <w:rFonts w:ascii="Arial" w:hAnsi="Arial"/>
          <w:color w:val="000000" w:themeColor="text1"/>
          <w:sz w:val="22"/>
        </w:rPr>
        <w:t>ot</w:t>
      </w:r>
      <w:proofErr w:type="spellEnd"/>
      <w:r>
        <w:rPr>
          <w:rFonts w:ascii="Arial" w:hAnsi="Arial"/>
          <w:color w:val="000000" w:themeColor="text1"/>
          <w:sz w:val="22"/>
        </w:rPr>
        <w:t xml:space="preserve">./min. </w:t>
      </w:r>
      <w:r>
        <w:rPr>
          <w:rFonts w:ascii="Arial" w:hAnsi="Arial"/>
          <w:sz w:val="22"/>
        </w:rPr>
        <w:t xml:space="preserve">Motor je schopen dosáhnout až 7 000 otáček. </w:t>
      </w:r>
      <w:r>
        <w:rPr>
          <w:rFonts w:ascii="Arial" w:hAnsi="Arial"/>
          <w:color w:val="000000" w:themeColor="text1"/>
          <w:sz w:val="22"/>
        </w:rPr>
        <w:t xml:space="preserve">Rozjezd na 50 m </w:t>
      </w:r>
      <w:proofErr w:type="spellStart"/>
      <w:r>
        <w:rPr>
          <w:rFonts w:ascii="Arial" w:hAnsi="Arial"/>
          <w:color w:val="000000" w:themeColor="text1"/>
          <w:sz w:val="22"/>
        </w:rPr>
        <w:t>Forza</w:t>
      </w:r>
      <w:proofErr w:type="spellEnd"/>
      <w:r>
        <w:rPr>
          <w:rFonts w:ascii="Arial" w:hAnsi="Arial"/>
          <w:color w:val="000000" w:themeColor="text1"/>
          <w:sz w:val="22"/>
        </w:rPr>
        <w:t xml:space="preserve"> 750 zvládne za 3,9 s a při rychlosti 60 km/h pracuje motor pouze na 2 500 </w:t>
      </w:r>
      <w:proofErr w:type="spellStart"/>
      <w:proofErr w:type="gramStart"/>
      <w:r>
        <w:rPr>
          <w:rFonts w:ascii="Arial" w:hAnsi="Arial"/>
          <w:color w:val="000000" w:themeColor="text1"/>
          <w:sz w:val="22"/>
        </w:rPr>
        <w:t>ot</w:t>
      </w:r>
      <w:proofErr w:type="spellEnd"/>
      <w:r>
        <w:rPr>
          <w:rFonts w:ascii="Arial" w:hAnsi="Arial"/>
          <w:color w:val="000000" w:themeColor="text1"/>
          <w:sz w:val="22"/>
        </w:rPr>
        <w:t>./</w:t>
      </w:r>
      <w:proofErr w:type="gramEnd"/>
      <w:r>
        <w:rPr>
          <w:rFonts w:ascii="Arial" w:hAnsi="Arial"/>
          <w:color w:val="000000" w:themeColor="text1"/>
          <w:sz w:val="22"/>
        </w:rPr>
        <w:t xml:space="preserve">min. </w:t>
      </w:r>
    </w:p>
    <w:p w14:paraId="70FBF8D7" w14:textId="77777777" w:rsidR="00A625D5" w:rsidRDefault="00A625D5" w:rsidP="0022120E">
      <w:pPr>
        <w:rPr>
          <w:rFonts w:ascii="Arial" w:hAnsi="Arial" w:cs="Arial"/>
          <w:color w:val="000000" w:themeColor="text1"/>
          <w:sz w:val="22"/>
          <w:szCs w:val="22"/>
        </w:rPr>
      </w:pPr>
    </w:p>
    <w:p w14:paraId="0D8648E5" w14:textId="77777777" w:rsidR="00EF1FE6" w:rsidRPr="00D778F8" w:rsidRDefault="002E7331" w:rsidP="00EF1FE6">
      <w:pPr>
        <w:rPr>
          <w:rFonts w:ascii="Arial" w:hAnsi="Arial" w:cs="Arial"/>
          <w:sz w:val="22"/>
          <w:szCs w:val="22"/>
        </w:rPr>
      </w:pPr>
      <w:r>
        <w:rPr>
          <w:rFonts w:ascii="Arial" w:hAnsi="Arial"/>
          <w:sz w:val="22"/>
        </w:rPr>
        <w:lastRenderedPageBreak/>
        <w:t xml:space="preserve">Dva setrvačníky vyvažují vibrace motoru při vyšších otáčkách, aniž by tím bylo dotčeno charakteristické „dunění“ způsobené nepravidelným zapalováním motoru a klikovým hřídelem s fázováním 270°. Vrtání a zdvih jsou 77 mm x 80 mm. Kdykoliv je to možné, zastávají jednotlivé komponenty více rolí: vačkový hřídel pohání vodní čerpadlo, zatímco jeden z vyvažovacích hřídelů pohání olejové čerpadlo. </w:t>
      </w:r>
    </w:p>
    <w:p w14:paraId="73A7252C" w14:textId="77777777" w:rsidR="002E7331" w:rsidRPr="00D778F8" w:rsidRDefault="002E7331" w:rsidP="002E7331">
      <w:pPr>
        <w:rPr>
          <w:rFonts w:ascii="Arial" w:hAnsi="Arial" w:cs="Arial"/>
          <w:sz w:val="22"/>
          <w:szCs w:val="22"/>
        </w:rPr>
      </w:pPr>
      <w:r>
        <w:rPr>
          <w:rFonts w:ascii="Arial" w:hAnsi="Arial"/>
          <w:sz w:val="22"/>
        </w:rPr>
        <w:t xml:space="preserve">Díky této minimalizaci počtu dílů zůstává motor lehký, úsporný a spolehlivý.  </w:t>
      </w:r>
    </w:p>
    <w:p w14:paraId="6E49FAB9" w14:textId="77777777" w:rsidR="00A625D5" w:rsidRPr="00A625D5" w:rsidRDefault="00A625D5" w:rsidP="0022120E">
      <w:pPr>
        <w:rPr>
          <w:rFonts w:ascii="Arial" w:hAnsi="Arial" w:cs="Arial"/>
          <w:color w:val="000000" w:themeColor="text1"/>
          <w:sz w:val="22"/>
          <w:szCs w:val="22"/>
        </w:rPr>
      </w:pPr>
    </w:p>
    <w:p w14:paraId="27248139" w14:textId="77777777" w:rsidR="0022120E" w:rsidRPr="00D778F8" w:rsidRDefault="0022120E" w:rsidP="0022120E">
      <w:pPr>
        <w:rPr>
          <w:rFonts w:ascii="Arial" w:hAnsi="Arial" w:cs="Arial"/>
          <w:sz w:val="22"/>
          <w:szCs w:val="22"/>
        </w:rPr>
      </w:pPr>
      <w:r>
        <w:rPr>
          <w:rFonts w:ascii="Arial" w:hAnsi="Arial"/>
          <w:sz w:val="22"/>
        </w:rPr>
        <w:t xml:space="preserve">Pro držitele řidičského oprávnění kategorie A2 je dostupná verze s výkonem 35 kW, kterou může dealer Honda ve vhodnou chvíli snadno přeměnit na verzi s plným výkonem. Stejně tak může dealer Honda omezit výkon silnější verze na 35 kW výměnou standardní škrticí klapky a úpravou softwaru řídicí jednotky ECU. </w:t>
      </w:r>
    </w:p>
    <w:p w14:paraId="3E7E1E7B" w14:textId="77777777" w:rsidR="0022120E" w:rsidRPr="00D778F8" w:rsidRDefault="0022120E" w:rsidP="0022120E">
      <w:pPr>
        <w:rPr>
          <w:rFonts w:ascii="Arial" w:eastAsia="Times New Roman" w:hAnsi="Arial" w:cs="Arial"/>
          <w:sz w:val="22"/>
          <w:szCs w:val="22"/>
        </w:rPr>
      </w:pPr>
    </w:p>
    <w:p w14:paraId="0764260F" w14:textId="77777777" w:rsidR="0022120E" w:rsidRPr="00D778F8" w:rsidRDefault="0022120E" w:rsidP="0022120E">
      <w:pPr>
        <w:rPr>
          <w:rFonts w:ascii="Arial" w:eastAsia="Times New Roman" w:hAnsi="Arial" w:cs="Arial"/>
          <w:sz w:val="22"/>
          <w:szCs w:val="22"/>
        </w:rPr>
      </w:pPr>
      <w:r>
        <w:rPr>
          <w:rFonts w:ascii="Arial" w:hAnsi="Arial"/>
          <w:sz w:val="22"/>
        </w:rPr>
        <w:t xml:space="preserve">Motor Hondy </w:t>
      </w:r>
      <w:proofErr w:type="spellStart"/>
      <w:r>
        <w:rPr>
          <w:rFonts w:ascii="Arial" w:hAnsi="Arial"/>
          <w:sz w:val="22"/>
        </w:rPr>
        <w:t>Forza</w:t>
      </w:r>
      <w:proofErr w:type="spellEnd"/>
      <w:r>
        <w:rPr>
          <w:rFonts w:ascii="Arial" w:hAnsi="Arial"/>
          <w:sz w:val="22"/>
        </w:rPr>
        <w:t xml:space="preserve"> 750 je mimořádně střídmý – spotřeba naměřená v režimu WMTC činí pouze 3,6 l/100 km, což představuje až 370km dojezd na 13,2litrovou nádrž – a splňuje nyní emisní normu EURO5.</w:t>
      </w:r>
    </w:p>
    <w:p w14:paraId="2814CAF8"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w:t>
      </w:r>
    </w:p>
    <w:p w14:paraId="40BB4471" w14:textId="77777777" w:rsidR="0022120E" w:rsidRPr="00D778F8" w:rsidRDefault="00FC3B53" w:rsidP="0022120E">
      <w:pPr>
        <w:rPr>
          <w:rFonts w:ascii="Arial" w:hAnsi="Arial" w:cs="Arial"/>
          <w:b/>
          <w:color w:val="000000" w:themeColor="text1"/>
          <w:sz w:val="22"/>
          <w:szCs w:val="22"/>
          <w:u w:val="single"/>
        </w:rPr>
      </w:pPr>
      <w:r>
        <w:rPr>
          <w:rFonts w:ascii="Arial" w:hAnsi="Arial"/>
          <w:b/>
          <w:color w:val="000000" w:themeColor="text1"/>
          <w:sz w:val="22"/>
          <w:u w:val="single"/>
        </w:rPr>
        <w:t>3.3 Motor a elektronika</w:t>
      </w:r>
    </w:p>
    <w:p w14:paraId="6B3D6D4D"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2E972367" w14:textId="77777777" w:rsidR="0022120E" w:rsidRPr="00D778F8" w:rsidRDefault="004031BC" w:rsidP="0022120E">
      <w:pPr>
        <w:pStyle w:val="Odstavecseseznamem"/>
        <w:numPr>
          <w:ilvl w:val="0"/>
          <w:numId w:val="9"/>
        </w:numPr>
        <w:rPr>
          <w:rFonts w:ascii="Arial" w:hAnsi="Arial" w:cs="Arial"/>
          <w:b/>
          <w:i/>
          <w:sz w:val="22"/>
          <w:szCs w:val="22"/>
        </w:rPr>
      </w:pPr>
      <w:r>
        <w:rPr>
          <w:rFonts w:ascii="Arial" w:hAnsi="Arial"/>
          <w:b/>
          <w:i/>
          <w:sz w:val="22"/>
        </w:rPr>
        <w:t>Elektronicky řízená škrticí klapka disponuje 3 standardními jízdními režimy a nabízí také uživatelský režim, který si může jezdec nastavit podle svých požadavků</w:t>
      </w:r>
    </w:p>
    <w:p w14:paraId="7735E6C7" w14:textId="77777777" w:rsidR="0022120E" w:rsidRPr="00D778F8" w:rsidRDefault="0022120E" w:rsidP="0022120E">
      <w:pPr>
        <w:pStyle w:val="Odstavecseseznamem"/>
        <w:numPr>
          <w:ilvl w:val="0"/>
          <w:numId w:val="9"/>
        </w:numPr>
        <w:rPr>
          <w:rFonts w:ascii="Arial" w:hAnsi="Arial" w:cs="Arial"/>
          <w:b/>
          <w:i/>
          <w:sz w:val="22"/>
          <w:szCs w:val="22"/>
        </w:rPr>
      </w:pPr>
      <w:r>
        <w:rPr>
          <w:rFonts w:ascii="Arial" w:hAnsi="Arial"/>
          <w:b/>
          <w:i/>
          <w:sz w:val="22"/>
        </w:rPr>
        <w:t>Systém nastavitelné kontroly trakce Honda se vyznačuje jemnějšími zásahy a nabízí 3 úrovně nastavení</w:t>
      </w:r>
    </w:p>
    <w:p w14:paraId="69E3619E" w14:textId="77777777" w:rsidR="0022120E" w:rsidRPr="00D778F8" w:rsidRDefault="0022120E" w:rsidP="0022120E">
      <w:pPr>
        <w:rPr>
          <w:rFonts w:ascii="Arial" w:hAnsi="Arial" w:cs="Arial"/>
          <w:sz w:val="22"/>
          <w:szCs w:val="22"/>
        </w:rPr>
      </w:pPr>
    </w:p>
    <w:p w14:paraId="5324D805" w14:textId="77777777" w:rsidR="0022120E" w:rsidRPr="00D778F8" w:rsidRDefault="0022120E" w:rsidP="0022120E">
      <w:pPr>
        <w:rPr>
          <w:rFonts w:ascii="Arial" w:hAnsi="Arial" w:cs="Arial"/>
          <w:sz w:val="22"/>
          <w:szCs w:val="22"/>
        </w:rPr>
      </w:pPr>
      <w:r>
        <w:rPr>
          <w:rFonts w:ascii="Arial" w:hAnsi="Arial"/>
          <w:sz w:val="22"/>
        </w:rPr>
        <w:t>Vzhledem k tomu, že výkon a charakter motoru ovládá elektronicky řízená škrticí klapka, může si jezdec vybrat ze 3 režimů určených pro široké rozmezí jízdních podmínek. Výběr režimů se provádí tlačítky na levé rukojeti a je indikován na TFT displeji.</w:t>
      </w:r>
    </w:p>
    <w:p w14:paraId="478007B1" w14:textId="77777777" w:rsidR="0022120E" w:rsidRPr="00D778F8" w:rsidRDefault="0022120E" w:rsidP="0022120E">
      <w:pPr>
        <w:rPr>
          <w:rFonts w:ascii="Arial" w:hAnsi="Arial" w:cs="Arial"/>
          <w:sz w:val="22"/>
          <w:szCs w:val="22"/>
        </w:rPr>
      </w:pPr>
    </w:p>
    <w:p w14:paraId="15B3DCE8" w14:textId="77777777" w:rsidR="0022120E" w:rsidRPr="00D778F8" w:rsidRDefault="0022120E" w:rsidP="0022120E">
      <w:pPr>
        <w:rPr>
          <w:rFonts w:ascii="Arial" w:hAnsi="Arial" w:cs="Arial"/>
          <w:sz w:val="22"/>
          <w:szCs w:val="22"/>
        </w:rPr>
      </w:pPr>
      <w:r>
        <w:rPr>
          <w:rFonts w:ascii="Arial" w:hAnsi="Arial"/>
          <w:b/>
          <w:sz w:val="22"/>
        </w:rPr>
        <w:t>STANDARD</w:t>
      </w:r>
      <w:r>
        <w:rPr>
          <w:rFonts w:ascii="Arial" w:hAnsi="Arial"/>
          <w:sz w:val="22"/>
        </w:rPr>
        <w:t xml:space="preserve"> se vyznačuje vyváženým výkonem motoru, brzděním motorem, i zásahy systému HSTC. Systém ABS zasahuje častěji. </w:t>
      </w:r>
    </w:p>
    <w:p w14:paraId="302E6E53" w14:textId="77777777" w:rsidR="0022120E" w:rsidRPr="00D778F8" w:rsidRDefault="0022120E" w:rsidP="0022120E">
      <w:pPr>
        <w:rPr>
          <w:rFonts w:ascii="Arial" w:hAnsi="Arial" w:cs="Arial"/>
          <w:sz w:val="22"/>
          <w:szCs w:val="22"/>
        </w:rPr>
      </w:pPr>
    </w:p>
    <w:p w14:paraId="004B28EB" w14:textId="77777777" w:rsidR="0022120E" w:rsidRPr="00D778F8" w:rsidRDefault="0022120E" w:rsidP="0022120E">
      <w:pPr>
        <w:rPr>
          <w:rFonts w:ascii="Arial" w:hAnsi="Arial" w:cs="Arial"/>
          <w:sz w:val="22"/>
          <w:szCs w:val="22"/>
        </w:rPr>
      </w:pPr>
      <w:r>
        <w:rPr>
          <w:rFonts w:ascii="Arial" w:hAnsi="Arial"/>
          <w:b/>
          <w:sz w:val="22"/>
        </w:rPr>
        <w:t>SPORT</w:t>
      </w:r>
      <w:r>
        <w:rPr>
          <w:rFonts w:ascii="Arial" w:hAnsi="Arial"/>
          <w:sz w:val="22"/>
        </w:rPr>
        <w:t xml:space="preserve"> nabízí agresivnější přísun výkonu motoru i brzdění motorem, systém HSTC v tomto režimu zasahuje pouze minimálně, zatímco ABS zasahuje častěji.</w:t>
      </w:r>
    </w:p>
    <w:p w14:paraId="5E6D6CC7" w14:textId="77777777" w:rsidR="0022120E" w:rsidRPr="00D778F8" w:rsidRDefault="0022120E" w:rsidP="0022120E">
      <w:pPr>
        <w:rPr>
          <w:rFonts w:ascii="Arial" w:hAnsi="Arial" w:cs="Arial"/>
          <w:sz w:val="22"/>
          <w:szCs w:val="22"/>
        </w:rPr>
      </w:pPr>
    </w:p>
    <w:p w14:paraId="26F2EAFC" w14:textId="77777777" w:rsidR="0022120E" w:rsidRPr="00D778F8" w:rsidRDefault="0022120E" w:rsidP="0022120E">
      <w:pPr>
        <w:rPr>
          <w:rFonts w:ascii="Arial" w:hAnsi="Arial" w:cs="Arial"/>
          <w:sz w:val="22"/>
          <w:szCs w:val="22"/>
        </w:rPr>
      </w:pPr>
      <w:r>
        <w:rPr>
          <w:rFonts w:ascii="Arial" w:hAnsi="Arial"/>
          <w:b/>
          <w:sz w:val="22"/>
        </w:rPr>
        <w:t>RAIN</w:t>
      </w:r>
      <w:r>
        <w:rPr>
          <w:rFonts w:ascii="Arial" w:hAnsi="Arial"/>
          <w:sz w:val="22"/>
        </w:rPr>
        <w:t xml:space="preserve"> se vyznačuje nízkým výkonem motoru a brzděním motorem, systémy HSTC a ABS zasahují častěji.</w:t>
      </w:r>
    </w:p>
    <w:p w14:paraId="502D7B7F" w14:textId="77777777" w:rsidR="0022120E" w:rsidRPr="00D778F8" w:rsidRDefault="0022120E" w:rsidP="0022120E">
      <w:pPr>
        <w:rPr>
          <w:rFonts w:ascii="Arial" w:hAnsi="Arial" w:cs="Arial"/>
          <w:sz w:val="22"/>
          <w:szCs w:val="22"/>
        </w:rPr>
      </w:pPr>
    </w:p>
    <w:p w14:paraId="7BE78895" w14:textId="77777777" w:rsidR="0022120E" w:rsidRPr="00DA43AE" w:rsidRDefault="0022120E" w:rsidP="0022120E">
      <w:pPr>
        <w:rPr>
          <w:rFonts w:ascii="Arial" w:hAnsi="Arial" w:cs="Arial"/>
          <w:strike/>
          <w:sz w:val="22"/>
          <w:szCs w:val="22"/>
        </w:rPr>
      </w:pPr>
      <w:r>
        <w:rPr>
          <w:rFonts w:ascii="Arial" w:hAnsi="Arial"/>
          <w:b/>
          <w:sz w:val="22"/>
        </w:rPr>
        <w:t>USER</w:t>
      </w:r>
      <w:r>
        <w:rPr>
          <w:rFonts w:ascii="Arial" w:hAnsi="Arial"/>
          <w:sz w:val="22"/>
        </w:rPr>
        <w:t xml:space="preserve"> nabízí možnost individuálního nastavení nízké/střední/vysoké úrovně výkonu motoru / brzdění motorem a nízké/střední/vysoké úrovně nebo úplného vypnutí HSTC.</w:t>
      </w:r>
      <w:r>
        <w:rPr>
          <w:rFonts w:ascii="Arial" w:hAnsi="Arial"/>
          <w:strike/>
          <w:sz w:val="22"/>
        </w:rPr>
        <w:t xml:space="preserve"> </w:t>
      </w:r>
    </w:p>
    <w:p w14:paraId="7C6FA6F9" w14:textId="77777777" w:rsidR="0022120E" w:rsidRPr="00D778F8" w:rsidRDefault="0022120E" w:rsidP="0022120E">
      <w:pPr>
        <w:rPr>
          <w:rFonts w:ascii="Arial" w:hAnsi="Arial" w:cs="Arial"/>
          <w:sz w:val="22"/>
          <w:szCs w:val="22"/>
        </w:rPr>
      </w:pPr>
    </w:p>
    <w:p w14:paraId="62659F8F" w14:textId="77777777" w:rsidR="0022120E" w:rsidRPr="00D778F8" w:rsidRDefault="0022120E" w:rsidP="0022120E">
      <w:pPr>
        <w:rPr>
          <w:rFonts w:ascii="Arial" w:eastAsia="Times New Roman" w:hAnsi="Arial" w:cs="Arial"/>
          <w:color w:val="292929"/>
          <w:sz w:val="22"/>
          <w:szCs w:val="22"/>
        </w:rPr>
      </w:pPr>
      <w:r>
        <w:rPr>
          <w:rFonts w:ascii="Arial" w:hAnsi="Arial"/>
          <w:color w:val="292929"/>
          <w:sz w:val="22"/>
        </w:rPr>
        <w:t xml:space="preserve">Systém nastavitelné kontroly trakce Honda </w:t>
      </w:r>
      <w:proofErr w:type="spellStart"/>
      <w:r>
        <w:rPr>
          <w:rFonts w:ascii="Arial" w:hAnsi="Arial"/>
          <w:color w:val="292929"/>
          <w:sz w:val="22"/>
        </w:rPr>
        <w:t>Selectable</w:t>
      </w:r>
      <w:proofErr w:type="spellEnd"/>
      <w:r>
        <w:rPr>
          <w:rFonts w:ascii="Arial" w:hAnsi="Arial"/>
          <w:color w:val="292929"/>
          <w:sz w:val="22"/>
        </w:rPr>
        <w:t xml:space="preserve"> </w:t>
      </w:r>
      <w:proofErr w:type="spellStart"/>
      <w:r>
        <w:rPr>
          <w:rFonts w:ascii="Arial" w:hAnsi="Arial"/>
          <w:color w:val="292929"/>
          <w:sz w:val="22"/>
        </w:rPr>
        <w:t>Torque</w:t>
      </w:r>
      <w:proofErr w:type="spellEnd"/>
      <w:r>
        <w:rPr>
          <w:rFonts w:ascii="Arial" w:hAnsi="Arial"/>
          <w:color w:val="292929"/>
          <w:sz w:val="22"/>
        </w:rPr>
        <w:t xml:space="preserve"> </w:t>
      </w:r>
      <w:proofErr w:type="spellStart"/>
      <w:r>
        <w:rPr>
          <w:rFonts w:ascii="Arial" w:hAnsi="Arial"/>
          <w:color w:val="292929"/>
          <w:sz w:val="22"/>
        </w:rPr>
        <w:t>Control</w:t>
      </w:r>
      <w:proofErr w:type="spellEnd"/>
      <w:r>
        <w:rPr>
          <w:rFonts w:ascii="Arial" w:hAnsi="Arial"/>
          <w:color w:val="292929"/>
          <w:sz w:val="22"/>
        </w:rPr>
        <w:t xml:space="preserve"> (HSTC) jezdce svými zásahy neruší a nabízí vytříbenou regulaci přenosu síly motoru na zadní kolo díky elektronicky řízené škrticí klapce. Systém nabízí 3 úrovně: </w:t>
      </w:r>
    </w:p>
    <w:p w14:paraId="6FA70996" w14:textId="77777777" w:rsidR="0022120E" w:rsidRPr="00D778F8" w:rsidRDefault="0022120E" w:rsidP="0022120E">
      <w:pPr>
        <w:rPr>
          <w:rFonts w:ascii="Arial" w:eastAsia="Times New Roman" w:hAnsi="Arial" w:cs="Arial"/>
          <w:color w:val="292929"/>
          <w:sz w:val="22"/>
          <w:szCs w:val="22"/>
        </w:rPr>
      </w:pPr>
    </w:p>
    <w:p w14:paraId="7627BB1F" w14:textId="77777777" w:rsidR="0022120E" w:rsidRPr="00D778F8" w:rsidRDefault="0022120E" w:rsidP="0022120E">
      <w:pPr>
        <w:rPr>
          <w:rFonts w:ascii="Arial" w:eastAsia="Times New Roman" w:hAnsi="Arial" w:cs="Arial"/>
          <w:color w:val="292929"/>
          <w:sz w:val="22"/>
          <w:szCs w:val="22"/>
        </w:rPr>
      </w:pPr>
      <w:r>
        <w:rPr>
          <w:rFonts w:ascii="Arial" w:hAnsi="Arial"/>
          <w:b/>
          <w:color w:val="292929"/>
          <w:sz w:val="22"/>
        </w:rPr>
        <w:t>Úroveň 1</w:t>
      </w:r>
      <w:r>
        <w:rPr>
          <w:rFonts w:ascii="Arial" w:hAnsi="Arial"/>
          <w:color w:val="292929"/>
          <w:sz w:val="22"/>
        </w:rPr>
        <w:t xml:space="preserve"> se vyznačuje minimálními zásahy a nejmenší kontrolou prokluzu zadního kola.</w:t>
      </w:r>
    </w:p>
    <w:p w14:paraId="6D42895F" w14:textId="77777777" w:rsidR="0022120E" w:rsidRPr="00D778F8" w:rsidRDefault="0022120E" w:rsidP="0022120E">
      <w:pPr>
        <w:rPr>
          <w:rFonts w:ascii="Arial" w:eastAsia="Times New Roman" w:hAnsi="Arial" w:cs="Arial"/>
          <w:color w:val="292929"/>
          <w:sz w:val="22"/>
          <w:szCs w:val="22"/>
        </w:rPr>
      </w:pPr>
    </w:p>
    <w:p w14:paraId="2C9CFE1E" w14:textId="77777777" w:rsidR="0022120E" w:rsidRPr="00D778F8" w:rsidRDefault="0022120E" w:rsidP="0022120E">
      <w:pPr>
        <w:rPr>
          <w:rFonts w:ascii="Arial" w:eastAsia="Times New Roman" w:hAnsi="Arial" w:cs="Arial"/>
          <w:color w:val="292929"/>
          <w:sz w:val="22"/>
          <w:szCs w:val="22"/>
        </w:rPr>
      </w:pPr>
      <w:r>
        <w:rPr>
          <w:rFonts w:ascii="Arial" w:hAnsi="Arial"/>
          <w:b/>
          <w:color w:val="292929"/>
          <w:sz w:val="22"/>
        </w:rPr>
        <w:t>Úroveň 2</w:t>
      </w:r>
      <w:r>
        <w:rPr>
          <w:rFonts w:ascii="Arial" w:hAnsi="Arial"/>
          <w:color w:val="292929"/>
          <w:sz w:val="22"/>
        </w:rPr>
        <w:t xml:space="preserve"> je implicitní nastavení a nabízí jistou trakci pro běžné každodenní použití.</w:t>
      </w:r>
    </w:p>
    <w:p w14:paraId="1DCDA170" w14:textId="77777777" w:rsidR="0022120E" w:rsidRPr="00D778F8" w:rsidRDefault="0022120E" w:rsidP="0022120E">
      <w:pPr>
        <w:rPr>
          <w:rFonts w:ascii="Arial" w:eastAsia="Times New Roman" w:hAnsi="Arial" w:cs="Arial"/>
          <w:color w:val="292929"/>
          <w:sz w:val="22"/>
          <w:szCs w:val="22"/>
        </w:rPr>
      </w:pPr>
    </w:p>
    <w:p w14:paraId="74B705AC" w14:textId="77777777" w:rsidR="00EF1FE6" w:rsidRDefault="0022120E" w:rsidP="0022120E">
      <w:pPr>
        <w:rPr>
          <w:rFonts w:ascii="Arial" w:eastAsia="Times New Roman" w:hAnsi="Arial" w:cs="Arial"/>
          <w:color w:val="292929"/>
          <w:sz w:val="22"/>
          <w:szCs w:val="22"/>
        </w:rPr>
      </w:pPr>
      <w:r>
        <w:rPr>
          <w:rFonts w:ascii="Arial" w:hAnsi="Arial"/>
          <w:b/>
          <w:color w:val="292929"/>
          <w:sz w:val="22"/>
        </w:rPr>
        <w:t>Úroveň 3</w:t>
      </w:r>
      <w:r>
        <w:rPr>
          <w:rFonts w:ascii="Arial" w:hAnsi="Arial"/>
          <w:color w:val="292929"/>
          <w:sz w:val="22"/>
        </w:rPr>
        <w:t xml:space="preserve"> nabízí maximální kontrolu při jízdě na kluzkých vozovkách. </w:t>
      </w:r>
    </w:p>
    <w:p w14:paraId="2C619C55" w14:textId="77777777" w:rsidR="00EF1FE6" w:rsidRDefault="00EF1FE6" w:rsidP="0022120E">
      <w:pPr>
        <w:rPr>
          <w:rFonts w:ascii="Arial" w:eastAsia="Times New Roman" w:hAnsi="Arial" w:cs="Arial"/>
          <w:color w:val="292929"/>
          <w:sz w:val="22"/>
          <w:szCs w:val="22"/>
        </w:rPr>
      </w:pPr>
    </w:p>
    <w:p w14:paraId="37B744AB" w14:textId="77777777" w:rsidR="0022120E" w:rsidRPr="00D778F8" w:rsidRDefault="0022120E" w:rsidP="0022120E">
      <w:pPr>
        <w:rPr>
          <w:rFonts w:ascii="Arial" w:eastAsia="Times New Roman" w:hAnsi="Arial" w:cs="Arial"/>
          <w:color w:val="292929"/>
          <w:sz w:val="22"/>
          <w:szCs w:val="22"/>
        </w:rPr>
      </w:pPr>
      <w:r>
        <w:rPr>
          <w:rFonts w:ascii="Arial" w:hAnsi="Arial"/>
          <w:color w:val="292929"/>
          <w:sz w:val="22"/>
        </w:rPr>
        <w:t>Systém HSTC je také možné zcela vypnout.</w:t>
      </w:r>
    </w:p>
    <w:p w14:paraId="0CD21B28" w14:textId="77777777" w:rsidR="0022120E" w:rsidRPr="00D778F8" w:rsidRDefault="0022120E" w:rsidP="0022120E">
      <w:pPr>
        <w:rPr>
          <w:rFonts w:ascii="Arial" w:hAnsi="Arial" w:cs="Arial"/>
          <w:color w:val="000000" w:themeColor="text1"/>
          <w:sz w:val="22"/>
          <w:szCs w:val="22"/>
        </w:rPr>
      </w:pPr>
    </w:p>
    <w:p w14:paraId="7368887F" w14:textId="77777777" w:rsidR="0067539F" w:rsidRDefault="0067539F" w:rsidP="0022120E">
      <w:pPr>
        <w:rPr>
          <w:rFonts w:ascii="Arial" w:hAnsi="Arial" w:cs="Arial"/>
          <w:b/>
          <w:color w:val="000000" w:themeColor="text1"/>
          <w:sz w:val="22"/>
          <w:szCs w:val="22"/>
          <w:u w:val="single"/>
        </w:rPr>
      </w:pPr>
    </w:p>
    <w:p w14:paraId="0C496E78" w14:textId="77777777" w:rsidR="0022120E" w:rsidRPr="00D778F8" w:rsidRDefault="00FC3B53" w:rsidP="0022120E">
      <w:pPr>
        <w:rPr>
          <w:rFonts w:ascii="Arial" w:hAnsi="Arial" w:cs="Arial"/>
          <w:b/>
          <w:color w:val="000000" w:themeColor="text1"/>
          <w:sz w:val="22"/>
          <w:szCs w:val="22"/>
          <w:u w:val="single"/>
        </w:rPr>
      </w:pPr>
      <w:r>
        <w:rPr>
          <w:rFonts w:ascii="Arial" w:hAnsi="Arial"/>
          <w:b/>
          <w:color w:val="000000" w:themeColor="text1"/>
          <w:sz w:val="22"/>
          <w:u w:val="single"/>
        </w:rPr>
        <w:t>3.4 Dvouspojková převodovka (DCT)</w:t>
      </w:r>
    </w:p>
    <w:p w14:paraId="781FAEA8" w14:textId="77777777" w:rsidR="0022120E" w:rsidRPr="00D778F8" w:rsidRDefault="0022120E" w:rsidP="0022120E">
      <w:pPr>
        <w:rPr>
          <w:rFonts w:ascii="Arial" w:hAnsi="Arial" w:cs="Arial"/>
          <w:color w:val="000000" w:themeColor="text1"/>
          <w:sz w:val="22"/>
          <w:szCs w:val="22"/>
        </w:rPr>
      </w:pPr>
    </w:p>
    <w:p w14:paraId="727C64A8" w14:textId="77777777" w:rsidR="0022120E" w:rsidRPr="00D778F8" w:rsidRDefault="0022120E" w:rsidP="0022120E">
      <w:pPr>
        <w:pStyle w:val="Odstavecseseznamem"/>
        <w:numPr>
          <w:ilvl w:val="0"/>
          <w:numId w:val="6"/>
        </w:numPr>
        <w:rPr>
          <w:rFonts w:ascii="Arial" w:hAnsi="Arial" w:cs="Arial"/>
          <w:b/>
          <w:i/>
          <w:sz w:val="22"/>
          <w:szCs w:val="22"/>
        </w:rPr>
      </w:pPr>
      <w:r>
        <w:rPr>
          <w:rFonts w:ascii="Arial" w:hAnsi="Arial"/>
          <w:b/>
          <w:i/>
          <w:sz w:val="22"/>
          <w:bdr w:val="none" w:sz="0" w:space="0" w:color="auto" w:frame="1"/>
        </w:rPr>
        <w:t>Různé mapy řazení v závislosti na zvoleném jízdním režimu</w:t>
      </w:r>
    </w:p>
    <w:p w14:paraId="292E642A" w14:textId="77777777" w:rsidR="0022120E" w:rsidRPr="00D778F8" w:rsidRDefault="0022120E" w:rsidP="00D778F8">
      <w:pPr>
        <w:pStyle w:val="Odstavecseseznamem"/>
        <w:numPr>
          <w:ilvl w:val="0"/>
          <w:numId w:val="6"/>
        </w:numPr>
        <w:rPr>
          <w:rFonts w:ascii="Arial" w:hAnsi="Arial" w:cs="Arial"/>
          <w:b/>
          <w:i/>
          <w:sz w:val="22"/>
          <w:szCs w:val="22"/>
        </w:rPr>
      </w:pPr>
      <w:r>
        <w:rPr>
          <w:rFonts w:ascii="Arial" w:hAnsi="Arial"/>
          <w:b/>
          <w:i/>
          <w:sz w:val="22"/>
          <w:bdr w:val="none" w:sz="0" w:space="0" w:color="auto" w:frame="1"/>
        </w:rPr>
        <w:t>Uživatelský režim USER umožňuje volbu 4 nastavení od hladké až po agresivní jízdu</w:t>
      </w:r>
    </w:p>
    <w:p w14:paraId="73C55EB8" w14:textId="77777777" w:rsidR="0022120E" w:rsidRPr="00D778F8" w:rsidRDefault="0022120E" w:rsidP="0022120E">
      <w:pPr>
        <w:pStyle w:val="Odstavecseseznamem"/>
        <w:rPr>
          <w:rFonts w:ascii="Arial" w:eastAsia="Times New Roman" w:hAnsi="Arial" w:cs="Arial"/>
          <w:sz w:val="22"/>
          <w:szCs w:val="22"/>
        </w:rPr>
      </w:pPr>
    </w:p>
    <w:p w14:paraId="75CFB346" w14:textId="77777777" w:rsidR="00EF1FE6" w:rsidRDefault="0067539F" w:rsidP="0067539F">
      <w:pPr>
        <w:rPr>
          <w:rFonts w:ascii="Arial" w:hAnsi="Arial" w:cs="Arial"/>
          <w:sz w:val="22"/>
          <w:szCs w:val="22"/>
        </w:rPr>
      </w:pPr>
      <w:r>
        <w:rPr>
          <w:rFonts w:ascii="Arial" w:hAnsi="Arial"/>
          <w:sz w:val="22"/>
        </w:rPr>
        <w:t xml:space="preserve">Technologie převodovek DCT značky Honda vstupuje do jedenáctého roku své sériové výroby. Od roku 2010 se v Evropě prodalo přes 140 000 motocyklů vybavených převodovkou DCT. Tato převodovka se vyznačuje plynulým a spolehlivým řazením, na které si jezdec velmi rychle zvykne. </w:t>
      </w:r>
    </w:p>
    <w:p w14:paraId="3C1D7D24" w14:textId="77777777" w:rsidR="00EF1FE6" w:rsidRDefault="00EF1FE6" w:rsidP="0067539F">
      <w:pPr>
        <w:rPr>
          <w:rFonts w:ascii="Arial" w:hAnsi="Arial" w:cs="Arial"/>
          <w:sz w:val="22"/>
          <w:szCs w:val="22"/>
        </w:rPr>
      </w:pPr>
    </w:p>
    <w:p w14:paraId="52569988" w14:textId="0D87E4BE" w:rsidR="0067539F" w:rsidRPr="00EB5D26" w:rsidRDefault="0067539F" w:rsidP="0067539F">
      <w:pPr>
        <w:rPr>
          <w:rFonts w:ascii="Arial" w:hAnsi="Arial" w:cs="Arial"/>
          <w:sz w:val="22"/>
          <w:szCs w:val="22"/>
        </w:rPr>
      </w:pPr>
      <w:r>
        <w:rPr>
          <w:rFonts w:ascii="Arial" w:hAnsi="Arial"/>
          <w:sz w:val="22"/>
        </w:rPr>
        <w:t>Využívá dvě spojky: jednu pro rozjezd a pro 1., 3.</w:t>
      </w:r>
      <w:r w:rsidR="00F4559F">
        <w:rPr>
          <w:rFonts w:ascii="Arial" w:hAnsi="Arial"/>
          <w:sz w:val="22"/>
        </w:rPr>
        <w:t xml:space="preserve"> a </w:t>
      </w:r>
      <w:r>
        <w:rPr>
          <w:rFonts w:ascii="Arial" w:hAnsi="Arial"/>
          <w:sz w:val="22"/>
        </w:rPr>
        <w:t>5. rychlostní stupeň a druhou pro 2., 4. a 6. rychlostní stupeň. Hlavní hřídel jedné spojky se nachází uvnitř druhého, což umožnilo dosažení velmi kompaktních rozměrů. Každá spojka je nezávisle řízena vlastním elektrohydraulickým okruhem. Při řazení systém předvolí požadovaný rychlostní stupeň pomocí spojky, která v daném okamžiku není používána. První spojka je následně elektronicky odpojena a ve stejném okamžiku je připojena spojka druhá.</w:t>
      </w:r>
    </w:p>
    <w:p w14:paraId="5F4CCCDF" w14:textId="77777777" w:rsidR="0067539F" w:rsidRPr="00EB5D26" w:rsidRDefault="0067539F" w:rsidP="0067539F">
      <w:pPr>
        <w:rPr>
          <w:rFonts w:ascii="Arial" w:hAnsi="Arial" w:cs="Arial"/>
          <w:sz w:val="22"/>
          <w:szCs w:val="22"/>
        </w:rPr>
      </w:pPr>
      <w:r>
        <w:rPr>
          <w:rFonts w:ascii="Arial" w:hAnsi="Arial"/>
          <w:sz w:val="22"/>
        </w:rPr>
        <w:t> </w:t>
      </w:r>
    </w:p>
    <w:p w14:paraId="205C7861" w14:textId="77777777" w:rsidR="0067539F" w:rsidRPr="00EB5D26" w:rsidRDefault="0067539F" w:rsidP="0067539F">
      <w:pPr>
        <w:rPr>
          <w:rFonts w:ascii="Arial" w:hAnsi="Arial" w:cs="Arial"/>
          <w:sz w:val="22"/>
          <w:szCs w:val="22"/>
        </w:rPr>
      </w:pPr>
      <w:r>
        <w:rPr>
          <w:rFonts w:ascii="Arial" w:hAnsi="Arial"/>
          <w:sz w:val="22"/>
        </w:rPr>
        <w:t>Výsledkem je konzistentní, rychlé a plynulé řazení. Tím, že dvě spojky přeřazují z jednoho rychlostního stupně na další s minimálním přerušením přenosu hnací síly na zadní kolo, navíc prakticky odpadají všechny rázy a podélné náklony stroje, takže řazení je nejen přímé, ale i hladké. Převodovka DCT s sebou přináší i další výhody, mezi které patří odolnost (neboť jednotlivá ozubená kola se nemohou poškodit nesprávným zařazením), nemožnost přetížení motoru, snadná jízda ve městech či nižší únava jezdce. </w:t>
      </w:r>
    </w:p>
    <w:p w14:paraId="1682F443" w14:textId="77777777" w:rsidR="0067539F" w:rsidRPr="00D778F8" w:rsidRDefault="0067539F" w:rsidP="0067539F">
      <w:pPr>
        <w:rPr>
          <w:rFonts w:ascii="Arial" w:hAnsi="Arial" w:cs="Arial"/>
          <w:sz w:val="22"/>
          <w:szCs w:val="22"/>
        </w:rPr>
      </w:pPr>
    </w:p>
    <w:p w14:paraId="38E16BB5" w14:textId="77777777" w:rsidR="0067539F" w:rsidRPr="00837C40" w:rsidRDefault="0067539F" w:rsidP="0067539F">
      <w:pPr>
        <w:rPr>
          <w:rFonts w:ascii="Arial" w:eastAsia="Times New Roman" w:hAnsi="Arial" w:cs="Arial"/>
          <w:sz w:val="22"/>
          <w:szCs w:val="22"/>
        </w:rPr>
      </w:pPr>
      <w:bookmarkStart w:id="1" w:name="_Hlk43989123"/>
      <w:r>
        <w:rPr>
          <w:rFonts w:ascii="Arial" w:hAnsi="Arial"/>
          <w:sz w:val="22"/>
        </w:rPr>
        <w:t xml:space="preserve">Systém DCT nabízí dva různé způsoby ovládání – automatický režim s naprogramovanými mapami řazení, které průběžně sledují rychlost jízdy, zvolený rychlostní stupeň a otáčky motoru, a na základě toho rozhodují o momentu přeřazení, a dále </w:t>
      </w:r>
      <w:r>
        <w:rPr>
          <w:rFonts w:ascii="Arial" w:hAnsi="Arial"/>
          <w:sz w:val="22"/>
          <w:bdr w:val="none" w:sz="0" w:space="0" w:color="auto" w:frame="1"/>
        </w:rPr>
        <w:t>manuální režim,</w:t>
      </w:r>
      <w:r>
        <w:rPr>
          <w:rFonts w:ascii="Arial" w:hAnsi="Arial"/>
          <w:sz w:val="22"/>
        </w:rPr>
        <w:t xml:space="preserve"> ve kterém může jezdec sám řadit tlačítky na levé rukojeti. </w:t>
      </w:r>
    </w:p>
    <w:p w14:paraId="3AEDCF87" w14:textId="77777777" w:rsidR="0067539F" w:rsidRPr="00837C40" w:rsidRDefault="0067539F" w:rsidP="0067539F">
      <w:pPr>
        <w:rPr>
          <w:rFonts w:ascii="Arial" w:eastAsia="Times New Roman" w:hAnsi="Arial" w:cs="Arial"/>
          <w:sz w:val="22"/>
          <w:szCs w:val="22"/>
        </w:rPr>
      </w:pPr>
    </w:p>
    <w:p w14:paraId="503F408A" w14:textId="77777777" w:rsidR="0067539F" w:rsidRPr="00837C40" w:rsidRDefault="0067539F" w:rsidP="0067539F">
      <w:pPr>
        <w:rPr>
          <w:rFonts w:ascii="Arial" w:hAnsi="Arial" w:cs="Arial"/>
          <w:sz w:val="22"/>
          <w:szCs w:val="22"/>
        </w:rPr>
      </w:pPr>
      <w:r>
        <w:rPr>
          <w:rFonts w:ascii="Arial" w:hAnsi="Arial"/>
          <w:sz w:val="22"/>
        </w:rPr>
        <w:t xml:space="preserve">Díky využití elektronicky řízené škrticí klapky má jezdec k dispozici 3 mapy pro automatické řazení a jeden uživatelský režim USER. Úroveň 1 je nejuvolněnější, kdy k řazení nahoru i dolů dochází při relativně nízkých otáčkách; tato mapa je využívána v jízdním režimu RAIN. Na druhé straně, úroveň 4 řadí nahoru při vyšších otáčkách a také k podřazování dochází dříve, čímž je umocněn efekt brzdění motorem; tato mapa je využívána v režimu SPORT. Úroveň 2 je propojena s jízdním režimem STANDARD, zatímco úroveň 3 se nachází mezi režimy STANDARD a SPORT. </w:t>
      </w:r>
    </w:p>
    <w:p w14:paraId="259BC773" w14:textId="77777777" w:rsidR="0067539F" w:rsidRPr="00837C40" w:rsidRDefault="0067539F" w:rsidP="0067539F">
      <w:pPr>
        <w:rPr>
          <w:rFonts w:ascii="Arial" w:hAnsi="Arial" w:cs="Arial"/>
          <w:sz w:val="22"/>
          <w:szCs w:val="22"/>
        </w:rPr>
      </w:pPr>
    </w:p>
    <w:p w14:paraId="643F4E08" w14:textId="77777777" w:rsidR="0067539F" w:rsidRDefault="0067539F" w:rsidP="0067539F">
      <w:pPr>
        <w:rPr>
          <w:rFonts w:ascii="Arial" w:hAnsi="Arial" w:cs="Arial"/>
          <w:sz w:val="22"/>
          <w:szCs w:val="22"/>
        </w:rPr>
      </w:pPr>
    </w:p>
    <w:p w14:paraId="6BA17F24" w14:textId="77777777" w:rsidR="0067539F" w:rsidRPr="00837C40" w:rsidRDefault="0067539F" w:rsidP="0067539F">
      <w:pPr>
        <w:rPr>
          <w:rFonts w:ascii="Arial" w:hAnsi="Arial" w:cs="Arial"/>
          <w:sz w:val="22"/>
          <w:szCs w:val="22"/>
        </w:rPr>
      </w:pPr>
      <w:r>
        <w:rPr>
          <w:rFonts w:ascii="Arial" w:hAnsi="Arial"/>
          <w:sz w:val="22"/>
        </w:rPr>
        <w:t xml:space="preserve">V uživatelském režimu USER si může jezdec zvolit kteroukoliv z map řazení převodovky DCT v kombinaci s ostatními parametry – výkonem motoru, brzděním motorem a úrovní nastavení systému HSTC.  </w:t>
      </w:r>
    </w:p>
    <w:bookmarkEnd w:id="1"/>
    <w:p w14:paraId="2D977A0C" w14:textId="77777777" w:rsidR="00D256C1" w:rsidRDefault="00D256C1" w:rsidP="00D256C1">
      <w:pPr>
        <w:rPr>
          <w:rFonts w:ascii="Arial" w:eastAsia="Times New Roman" w:hAnsi="Arial" w:cs="Arial"/>
          <w:sz w:val="22"/>
          <w:szCs w:val="22"/>
        </w:rPr>
      </w:pPr>
    </w:p>
    <w:p w14:paraId="2731DC7A" w14:textId="77777777" w:rsidR="0067539F" w:rsidRPr="00D778F8" w:rsidRDefault="0067539F" w:rsidP="00D256C1">
      <w:pPr>
        <w:rPr>
          <w:rFonts w:ascii="Arial" w:eastAsia="Times New Roman" w:hAnsi="Arial" w:cs="Arial"/>
          <w:sz w:val="22"/>
          <w:szCs w:val="22"/>
        </w:rPr>
      </w:pPr>
    </w:p>
    <w:p w14:paraId="3EE3FE0D" w14:textId="77777777" w:rsidR="00D256C1" w:rsidRPr="007A2B09" w:rsidRDefault="00D256C1" w:rsidP="007A2B09">
      <w:pPr>
        <w:pStyle w:val="Odstavecseseznamem"/>
        <w:numPr>
          <w:ilvl w:val="1"/>
          <w:numId w:val="10"/>
        </w:numPr>
        <w:rPr>
          <w:rFonts w:ascii="Arial" w:hAnsi="Arial" w:cs="Arial"/>
          <w:b/>
          <w:color w:val="000000" w:themeColor="text1"/>
          <w:sz w:val="22"/>
          <w:szCs w:val="22"/>
          <w:u w:val="single"/>
        </w:rPr>
      </w:pPr>
      <w:r>
        <w:rPr>
          <w:rFonts w:ascii="Arial" w:hAnsi="Arial"/>
          <w:b/>
          <w:color w:val="000000" w:themeColor="text1"/>
          <w:sz w:val="22"/>
          <w:u w:val="single"/>
        </w:rPr>
        <w:t>Podvozek</w:t>
      </w:r>
    </w:p>
    <w:p w14:paraId="4B96085F" w14:textId="77777777" w:rsidR="00D256C1" w:rsidRPr="00D778F8" w:rsidRDefault="00D256C1" w:rsidP="00D256C1">
      <w:pPr>
        <w:rPr>
          <w:rFonts w:ascii="Arial" w:hAnsi="Arial" w:cs="Arial"/>
          <w:b/>
          <w:color w:val="000000" w:themeColor="text1"/>
          <w:sz w:val="22"/>
          <w:szCs w:val="22"/>
          <w:u w:val="single"/>
        </w:rPr>
      </w:pPr>
    </w:p>
    <w:p w14:paraId="55CC0192" w14:textId="77777777" w:rsidR="0022120E" w:rsidRPr="007A2B09" w:rsidRDefault="007A2B09" w:rsidP="007A2B09">
      <w:pPr>
        <w:pStyle w:val="Odstavecseseznamem"/>
        <w:numPr>
          <w:ilvl w:val="0"/>
          <w:numId w:val="8"/>
        </w:numPr>
        <w:rPr>
          <w:rFonts w:ascii="Arial" w:hAnsi="Arial" w:cs="Arial"/>
          <w:b/>
          <w:i/>
          <w:sz w:val="22"/>
          <w:szCs w:val="22"/>
        </w:rPr>
      </w:pPr>
      <w:r>
        <w:rPr>
          <w:rFonts w:ascii="Arial" w:hAnsi="Arial"/>
          <w:b/>
          <w:i/>
          <w:sz w:val="22"/>
          <w:bdr w:val="none" w:sz="0" w:space="0" w:color="auto" w:frame="1"/>
        </w:rPr>
        <w:t xml:space="preserve">Rám z lichoběžníkových ocelových trubek, </w:t>
      </w:r>
      <w:proofErr w:type="gramStart"/>
      <w:r>
        <w:rPr>
          <w:rFonts w:ascii="Arial" w:hAnsi="Arial"/>
          <w:b/>
          <w:i/>
          <w:sz w:val="22"/>
          <w:bdr w:val="none" w:sz="0" w:space="0" w:color="auto" w:frame="1"/>
        </w:rPr>
        <w:t>41mm</w:t>
      </w:r>
      <w:proofErr w:type="gramEnd"/>
      <w:r>
        <w:rPr>
          <w:rFonts w:ascii="Arial" w:hAnsi="Arial"/>
          <w:b/>
          <w:i/>
          <w:sz w:val="22"/>
          <w:bdr w:val="none" w:sz="0" w:space="0" w:color="auto" w:frame="1"/>
        </w:rPr>
        <w:t xml:space="preserve"> inverzní vidlice, </w:t>
      </w:r>
      <w:proofErr w:type="spellStart"/>
      <w:r>
        <w:rPr>
          <w:rFonts w:ascii="Arial" w:hAnsi="Arial"/>
          <w:b/>
          <w:i/>
          <w:sz w:val="22"/>
          <w:bdr w:val="none" w:sz="0" w:space="0" w:color="auto" w:frame="1"/>
        </w:rPr>
        <w:t>přepákování</w:t>
      </w:r>
      <w:proofErr w:type="spellEnd"/>
      <w:r>
        <w:rPr>
          <w:rFonts w:ascii="Arial" w:hAnsi="Arial"/>
          <w:b/>
          <w:i/>
          <w:sz w:val="22"/>
          <w:bdr w:val="none" w:sz="0" w:space="0" w:color="auto" w:frame="1"/>
        </w:rPr>
        <w:t xml:space="preserve"> Pro-Link a hliníkové kyvné rameno </w:t>
      </w:r>
    </w:p>
    <w:p w14:paraId="0E652ECF" w14:textId="77777777" w:rsidR="0022120E" w:rsidRPr="007A2B09" w:rsidRDefault="0022120E" w:rsidP="0022120E">
      <w:pPr>
        <w:pStyle w:val="Odstavecseseznamem"/>
        <w:numPr>
          <w:ilvl w:val="0"/>
          <w:numId w:val="8"/>
        </w:numPr>
        <w:rPr>
          <w:rFonts w:ascii="Arial" w:eastAsia="Times New Roman" w:hAnsi="Arial" w:cs="Arial"/>
          <w:b/>
          <w:sz w:val="22"/>
          <w:szCs w:val="22"/>
        </w:rPr>
      </w:pPr>
      <w:r>
        <w:rPr>
          <w:rFonts w:ascii="Arial" w:hAnsi="Arial"/>
          <w:b/>
          <w:i/>
          <w:sz w:val="22"/>
          <w:bdr w:val="none" w:sz="0" w:space="0" w:color="auto" w:frame="1"/>
        </w:rPr>
        <w:t xml:space="preserve">Radiální </w:t>
      </w:r>
      <w:proofErr w:type="spellStart"/>
      <w:r>
        <w:rPr>
          <w:rFonts w:ascii="Arial" w:hAnsi="Arial"/>
          <w:b/>
          <w:i/>
          <w:sz w:val="22"/>
          <w:bdr w:val="none" w:sz="0" w:space="0" w:color="auto" w:frame="1"/>
        </w:rPr>
        <w:t>čtyřpístové</w:t>
      </w:r>
      <w:proofErr w:type="spellEnd"/>
      <w:r>
        <w:rPr>
          <w:rFonts w:ascii="Arial" w:hAnsi="Arial"/>
          <w:b/>
          <w:i/>
          <w:sz w:val="22"/>
          <w:bdr w:val="none" w:sz="0" w:space="0" w:color="auto" w:frame="1"/>
        </w:rPr>
        <w:t xml:space="preserve"> přední brzdové třmeny, 310mm kotouče a ABS</w:t>
      </w:r>
    </w:p>
    <w:p w14:paraId="5AC17CD6" w14:textId="77777777" w:rsidR="0022120E" w:rsidRPr="007A2B09" w:rsidRDefault="0058617F" w:rsidP="0022120E">
      <w:pPr>
        <w:pStyle w:val="Odstavecseseznamem"/>
        <w:numPr>
          <w:ilvl w:val="0"/>
          <w:numId w:val="8"/>
        </w:numPr>
        <w:rPr>
          <w:rFonts w:ascii="Arial" w:eastAsia="Times New Roman" w:hAnsi="Arial" w:cs="Arial"/>
          <w:b/>
          <w:sz w:val="22"/>
          <w:szCs w:val="22"/>
        </w:rPr>
      </w:pPr>
      <w:r>
        <w:rPr>
          <w:rFonts w:ascii="Arial" w:hAnsi="Arial"/>
          <w:b/>
          <w:i/>
          <w:sz w:val="22"/>
          <w:bdr w:val="none" w:sz="0" w:space="0" w:color="auto" w:frame="1"/>
        </w:rPr>
        <w:t>17/15palcové přední/zadní kolo z lehké slitiny</w:t>
      </w:r>
    </w:p>
    <w:p w14:paraId="4BDEFC14" w14:textId="77777777" w:rsidR="0022120E" w:rsidRPr="00D778F8" w:rsidRDefault="0022120E" w:rsidP="0022120E">
      <w:pPr>
        <w:rPr>
          <w:rFonts w:ascii="Arial" w:eastAsia="Times New Roman" w:hAnsi="Arial" w:cs="Arial"/>
          <w:sz w:val="22"/>
          <w:szCs w:val="22"/>
        </w:rPr>
      </w:pPr>
      <w:r>
        <w:rPr>
          <w:rFonts w:ascii="Arial" w:hAnsi="Arial"/>
          <w:sz w:val="22"/>
        </w:rPr>
        <w:t> </w:t>
      </w:r>
    </w:p>
    <w:p w14:paraId="4479590B" w14:textId="77777777" w:rsidR="007A2B09" w:rsidRDefault="007A2B09" w:rsidP="0022120E">
      <w:pPr>
        <w:rPr>
          <w:rFonts w:ascii="Arial" w:eastAsia="Times New Roman" w:hAnsi="Arial" w:cs="Arial"/>
          <w:sz w:val="22"/>
          <w:szCs w:val="22"/>
        </w:rPr>
      </w:pPr>
      <w:r>
        <w:rPr>
          <w:rFonts w:ascii="Arial" w:hAnsi="Arial"/>
          <w:sz w:val="22"/>
        </w:rPr>
        <w:t xml:space="preserve">Za své silné stránky </w:t>
      </w:r>
      <w:proofErr w:type="spellStart"/>
      <w:r>
        <w:rPr>
          <w:rFonts w:ascii="Arial" w:hAnsi="Arial"/>
          <w:sz w:val="22"/>
        </w:rPr>
        <w:t>Forza</w:t>
      </w:r>
      <w:proofErr w:type="spellEnd"/>
      <w:r>
        <w:rPr>
          <w:rFonts w:ascii="Arial" w:hAnsi="Arial"/>
          <w:sz w:val="22"/>
        </w:rPr>
        <w:t xml:space="preserve"> 750 vděčí i robustnímu rámu z lichoběžníkových ocelových trubek, který umožňuje praktické uložení veškeré techniky, a zároveň poskytuje dostatek prostoru pro odkládací schránku pod sedlem. Sklon vidlice a závlek jsou 27°/104 mm, rozvor kol činí 1 590 mm. Celková pohotovostní hmotnost dosahuje 235 kg. </w:t>
      </w:r>
    </w:p>
    <w:p w14:paraId="7E59C34C" w14:textId="77777777" w:rsidR="007A2B09" w:rsidRDefault="007A2B09" w:rsidP="0022120E">
      <w:pPr>
        <w:rPr>
          <w:rFonts w:ascii="Arial" w:eastAsia="Times New Roman" w:hAnsi="Arial" w:cs="Arial"/>
          <w:sz w:val="22"/>
          <w:szCs w:val="22"/>
        </w:rPr>
      </w:pPr>
    </w:p>
    <w:p w14:paraId="54A645AD" w14:textId="46792CDE" w:rsidR="0022120E" w:rsidRPr="007A2B09" w:rsidRDefault="0022120E" w:rsidP="0022120E">
      <w:pPr>
        <w:rPr>
          <w:rFonts w:ascii="Arial" w:eastAsia="Times New Roman" w:hAnsi="Arial" w:cs="Arial"/>
          <w:sz w:val="22"/>
          <w:szCs w:val="22"/>
        </w:rPr>
      </w:pPr>
      <w:r>
        <w:rPr>
          <w:rFonts w:ascii="Arial" w:hAnsi="Arial"/>
          <w:sz w:val="22"/>
        </w:rPr>
        <w:t xml:space="preserve">Zadní tlumič s nastavením předpětí je prostřednictvím </w:t>
      </w:r>
      <w:proofErr w:type="spellStart"/>
      <w:r>
        <w:rPr>
          <w:rFonts w:ascii="Arial" w:hAnsi="Arial"/>
          <w:sz w:val="22"/>
        </w:rPr>
        <w:t>přepákování</w:t>
      </w:r>
      <w:proofErr w:type="spellEnd"/>
      <w:r>
        <w:rPr>
          <w:rFonts w:ascii="Arial" w:hAnsi="Arial"/>
          <w:sz w:val="22"/>
        </w:rPr>
        <w:t xml:space="preserve"> Pro-Link spojen s hliníkovým kyvným ramenem tvořeným obráběným prvkem s dutým průřezem a rameny s průřezem ve tvaru U.</w:t>
      </w:r>
    </w:p>
    <w:p w14:paraId="09CBDC7C" w14:textId="77777777" w:rsidR="0022120E" w:rsidRPr="00D778F8" w:rsidRDefault="0022120E" w:rsidP="0022120E">
      <w:pPr>
        <w:rPr>
          <w:rFonts w:ascii="Arial" w:eastAsia="Times New Roman" w:hAnsi="Arial" w:cs="Arial"/>
          <w:sz w:val="22"/>
          <w:szCs w:val="22"/>
        </w:rPr>
      </w:pPr>
      <w:r>
        <w:rPr>
          <w:rFonts w:ascii="Arial" w:hAnsi="Arial"/>
          <w:sz w:val="22"/>
        </w:rPr>
        <w:t> </w:t>
      </w:r>
    </w:p>
    <w:p w14:paraId="6CD64454" w14:textId="77777777" w:rsidR="0022120E" w:rsidRPr="007A2B09" w:rsidRDefault="0022120E" w:rsidP="0022120E">
      <w:pPr>
        <w:rPr>
          <w:rFonts w:ascii="Arial" w:hAnsi="Arial" w:cs="Arial"/>
          <w:sz w:val="22"/>
          <w:szCs w:val="22"/>
        </w:rPr>
      </w:pPr>
      <w:r>
        <w:rPr>
          <w:rFonts w:ascii="Arial" w:hAnsi="Arial"/>
          <w:sz w:val="22"/>
        </w:rPr>
        <w:t xml:space="preserve">17palcové přední a 15palcové zadní kolo z lehké slitiny jsou zárukou jisté ovladatelnosti a stability; pneumatiky mají rozměr 120/70 R17 vpředu a 160/60 R15 vzadu. Dva radiální </w:t>
      </w:r>
      <w:proofErr w:type="spellStart"/>
      <w:r>
        <w:rPr>
          <w:rFonts w:ascii="Arial" w:hAnsi="Arial"/>
          <w:sz w:val="22"/>
        </w:rPr>
        <w:t>čtyřpístové</w:t>
      </w:r>
      <w:proofErr w:type="spellEnd"/>
      <w:r>
        <w:rPr>
          <w:rFonts w:ascii="Arial" w:hAnsi="Arial"/>
          <w:sz w:val="22"/>
        </w:rPr>
        <w:t xml:space="preserve"> brzdové třmeny spolupracují s </w:t>
      </w:r>
      <w:proofErr w:type="gramStart"/>
      <w:r>
        <w:rPr>
          <w:rFonts w:ascii="Arial" w:hAnsi="Arial"/>
          <w:sz w:val="22"/>
        </w:rPr>
        <w:t>310mm</w:t>
      </w:r>
      <w:proofErr w:type="gramEnd"/>
      <w:r>
        <w:rPr>
          <w:rFonts w:ascii="Arial" w:hAnsi="Arial"/>
          <w:sz w:val="22"/>
        </w:rPr>
        <w:t xml:space="preserve"> kotouči a jsou vybaveny systémem ABS.</w:t>
      </w:r>
    </w:p>
    <w:p w14:paraId="73084F10" w14:textId="77777777" w:rsidR="0022120E" w:rsidRPr="00D778F8" w:rsidRDefault="0022120E" w:rsidP="0022120E">
      <w:pPr>
        <w:rPr>
          <w:rFonts w:ascii="Arial" w:hAnsi="Arial" w:cs="Arial"/>
          <w:sz w:val="22"/>
          <w:szCs w:val="22"/>
        </w:rPr>
      </w:pPr>
    </w:p>
    <w:p w14:paraId="20CDFF18" w14:textId="77777777" w:rsidR="00D256C1" w:rsidRPr="00D778F8" w:rsidRDefault="00D256C1" w:rsidP="00D256C1">
      <w:pPr>
        <w:rPr>
          <w:rFonts w:ascii="Arial" w:eastAsia="Times New Roman" w:hAnsi="Arial" w:cs="Arial"/>
          <w:sz w:val="22"/>
          <w:szCs w:val="22"/>
        </w:rPr>
      </w:pPr>
    </w:p>
    <w:p w14:paraId="19BFECF3" w14:textId="77777777"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Příslušenství</w:t>
      </w:r>
    </w:p>
    <w:p w14:paraId="72F1E6B7" w14:textId="77777777" w:rsidR="00D256C1" w:rsidRPr="00D778F8" w:rsidRDefault="00D256C1" w:rsidP="00D256C1">
      <w:pPr>
        <w:rPr>
          <w:rFonts w:ascii="Arial" w:hAnsi="Arial" w:cs="Arial"/>
          <w:b/>
          <w:color w:val="000000" w:themeColor="text1"/>
          <w:sz w:val="22"/>
          <w:szCs w:val="22"/>
          <w:u w:val="single"/>
        </w:rPr>
      </w:pPr>
    </w:p>
    <w:p w14:paraId="452CDC69" w14:textId="77777777" w:rsidR="00D256C1" w:rsidRPr="00D778F8" w:rsidRDefault="00396247" w:rsidP="00D256C1">
      <w:pPr>
        <w:rPr>
          <w:rFonts w:ascii="Arial" w:hAnsi="Arial" w:cs="Arial"/>
          <w:sz w:val="22"/>
          <w:szCs w:val="22"/>
        </w:rPr>
      </w:pPr>
      <w:r>
        <w:rPr>
          <w:rFonts w:ascii="Arial" w:hAnsi="Arial"/>
          <w:sz w:val="22"/>
        </w:rPr>
        <w:t xml:space="preserve">Kompletní nabídka originálního příslušenství Honda vyvinutého pro nový model </w:t>
      </w:r>
      <w:proofErr w:type="spellStart"/>
      <w:r>
        <w:rPr>
          <w:rFonts w:ascii="Arial" w:hAnsi="Arial"/>
          <w:sz w:val="22"/>
        </w:rPr>
        <w:t>Forza</w:t>
      </w:r>
      <w:proofErr w:type="spellEnd"/>
      <w:r>
        <w:rPr>
          <w:rFonts w:ascii="Arial" w:hAnsi="Arial"/>
          <w:sz w:val="22"/>
        </w:rPr>
        <w:t xml:space="preserve"> 750 zahrnuje:</w:t>
      </w:r>
    </w:p>
    <w:p w14:paraId="65109191" w14:textId="77777777" w:rsidR="00707B25" w:rsidRDefault="00707B25" w:rsidP="00D256C1">
      <w:pPr>
        <w:rPr>
          <w:rFonts w:ascii="Arial" w:hAnsi="Arial" w:cs="Arial"/>
          <w:sz w:val="22"/>
          <w:szCs w:val="22"/>
        </w:rPr>
      </w:pPr>
    </w:p>
    <w:p w14:paraId="47AD5752" w14:textId="77777777" w:rsidR="00750485" w:rsidRPr="00750485" w:rsidRDefault="00905063" w:rsidP="00750485">
      <w:pPr>
        <w:pStyle w:val="Prosttext"/>
        <w:rPr>
          <w:rFonts w:ascii="Arial" w:hAnsi="Arial" w:cs="Arial"/>
          <w:color w:val="000000" w:themeColor="text1"/>
          <w:sz w:val="22"/>
          <w:szCs w:val="22"/>
        </w:rPr>
      </w:pPr>
      <w:r>
        <w:rPr>
          <w:rFonts w:ascii="Arial" w:hAnsi="Arial"/>
          <w:color w:val="000000" w:themeColor="text1"/>
          <w:sz w:val="22"/>
        </w:rPr>
        <w:t>Vyhřívané rukojeti</w:t>
      </w:r>
    </w:p>
    <w:p w14:paraId="5FFBB0FD" w14:textId="77777777" w:rsidR="00F63B60" w:rsidRDefault="00F63B60" w:rsidP="00D256C1">
      <w:pPr>
        <w:rPr>
          <w:rFonts w:ascii="Arial" w:hAnsi="Arial" w:cs="Arial"/>
          <w:sz w:val="22"/>
          <w:szCs w:val="22"/>
        </w:rPr>
      </w:pPr>
      <w:r>
        <w:rPr>
          <w:rFonts w:ascii="Arial" w:hAnsi="Arial"/>
          <w:sz w:val="22"/>
        </w:rPr>
        <w:t>Horní/dolní deflektory v prostoru nohou</w:t>
      </w:r>
    </w:p>
    <w:p w14:paraId="55C1CFB2" w14:textId="77777777" w:rsidR="00F63B60" w:rsidRDefault="00750485" w:rsidP="00D256C1">
      <w:pPr>
        <w:rPr>
          <w:rFonts w:ascii="Arial" w:hAnsi="Arial" w:cs="Arial"/>
          <w:sz w:val="22"/>
          <w:szCs w:val="22"/>
        </w:rPr>
      </w:pPr>
      <w:r>
        <w:rPr>
          <w:rFonts w:ascii="Arial" w:hAnsi="Arial"/>
          <w:sz w:val="22"/>
        </w:rPr>
        <w:t>Kryt na nohy</w:t>
      </w:r>
    </w:p>
    <w:p w14:paraId="0749CE30" w14:textId="77777777" w:rsidR="00707B25" w:rsidRDefault="00B25DF2" w:rsidP="00D256C1">
      <w:pPr>
        <w:rPr>
          <w:rFonts w:ascii="Arial" w:hAnsi="Arial" w:cs="Arial"/>
          <w:sz w:val="22"/>
          <w:szCs w:val="22"/>
        </w:rPr>
      </w:pPr>
      <w:r>
        <w:rPr>
          <w:rFonts w:ascii="Arial" w:hAnsi="Arial"/>
          <w:sz w:val="22"/>
        </w:rPr>
        <w:t>Zadní nosič</w:t>
      </w:r>
    </w:p>
    <w:p w14:paraId="3577B7D8" w14:textId="5F0EE4FE" w:rsidR="00B25DF2" w:rsidRPr="00D778F8" w:rsidRDefault="00F4559F" w:rsidP="00D256C1">
      <w:pPr>
        <w:rPr>
          <w:rFonts w:ascii="Arial" w:hAnsi="Arial" w:cs="Arial"/>
          <w:sz w:val="22"/>
          <w:szCs w:val="22"/>
        </w:rPr>
      </w:pPr>
      <w:r>
        <w:rPr>
          <w:rFonts w:ascii="Arial" w:hAnsi="Arial"/>
          <w:sz w:val="22"/>
        </w:rPr>
        <w:t xml:space="preserve">50L </w:t>
      </w:r>
      <w:r w:rsidR="00B25DF2">
        <w:rPr>
          <w:rFonts w:ascii="Arial" w:hAnsi="Arial"/>
          <w:sz w:val="22"/>
        </w:rPr>
        <w:t>„Chytrý“ horní kufr</w:t>
      </w:r>
    </w:p>
    <w:p w14:paraId="4CD499FB" w14:textId="77777777" w:rsidR="00707B25" w:rsidRPr="00D778F8" w:rsidRDefault="00707B25" w:rsidP="00D256C1">
      <w:pPr>
        <w:rPr>
          <w:rFonts w:ascii="Arial" w:hAnsi="Arial" w:cs="Arial"/>
          <w:sz w:val="22"/>
          <w:szCs w:val="22"/>
        </w:rPr>
      </w:pPr>
      <w:r>
        <w:rPr>
          <w:rFonts w:ascii="Arial" w:hAnsi="Arial"/>
          <w:sz w:val="22"/>
        </w:rPr>
        <w:t>38litrový vrchní kufr s hliníkovou/barevně sladěnou vložkou</w:t>
      </w:r>
    </w:p>
    <w:p w14:paraId="13241B16" w14:textId="77777777" w:rsidR="00707B25" w:rsidRPr="00D778F8" w:rsidRDefault="00707B25" w:rsidP="00D256C1">
      <w:pPr>
        <w:rPr>
          <w:rFonts w:ascii="Arial" w:hAnsi="Arial" w:cs="Arial"/>
          <w:sz w:val="22"/>
          <w:szCs w:val="22"/>
        </w:rPr>
      </w:pPr>
      <w:r>
        <w:rPr>
          <w:rFonts w:ascii="Arial" w:hAnsi="Arial"/>
          <w:sz w:val="22"/>
        </w:rPr>
        <w:t>Nosiče bočních kufrů</w:t>
      </w:r>
    </w:p>
    <w:p w14:paraId="6B2FD9DB" w14:textId="77777777" w:rsidR="00707B25" w:rsidRDefault="00B25DF2" w:rsidP="00D256C1">
      <w:pPr>
        <w:rPr>
          <w:rFonts w:ascii="Arial" w:hAnsi="Arial" w:cs="Arial"/>
          <w:sz w:val="22"/>
          <w:szCs w:val="22"/>
        </w:rPr>
      </w:pPr>
      <w:r>
        <w:rPr>
          <w:rFonts w:ascii="Arial" w:hAnsi="Arial"/>
          <w:sz w:val="22"/>
        </w:rPr>
        <w:t>Boční kufry – pravý 26 l, levý 33 l s hliníkovou/barevně sladěnou vložkou</w:t>
      </w:r>
    </w:p>
    <w:p w14:paraId="25C58F9C" w14:textId="77777777" w:rsidR="00707B25" w:rsidRPr="00D778F8" w:rsidRDefault="00707B25" w:rsidP="009E4EE5">
      <w:pPr>
        <w:pStyle w:val="Prosttext"/>
        <w:rPr>
          <w:rFonts w:ascii="Arial" w:hAnsi="Arial" w:cs="Arial"/>
          <w:color w:val="000000" w:themeColor="text1"/>
          <w:sz w:val="22"/>
          <w:szCs w:val="22"/>
        </w:rPr>
      </w:pPr>
    </w:p>
    <w:p w14:paraId="272320A0" w14:textId="77777777" w:rsidR="00707B25" w:rsidRPr="00D778F8" w:rsidRDefault="00707B25" w:rsidP="009E4EE5">
      <w:pPr>
        <w:pStyle w:val="Prosttext"/>
        <w:rPr>
          <w:rFonts w:ascii="Arial" w:hAnsi="Arial" w:cs="Arial"/>
          <w:color w:val="000000" w:themeColor="text1"/>
          <w:sz w:val="22"/>
          <w:szCs w:val="22"/>
        </w:rPr>
      </w:pPr>
    </w:p>
    <w:p w14:paraId="09A76282" w14:textId="77777777" w:rsidR="009E4EE5" w:rsidRPr="00D778F8" w:rsidRDefault="00D256C1"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parametry </w:t>
      </w:r>
    </w:p>
    <w:p w14:paraId="757ADA88" w14:textId="77777777" w:rsidR="009E4EE5" w:rsidRPr="00D778F8" w:rsidRDefault="009E4EE5" w:rsidP="009E4EE5">
      <w:pPr>
        <w:pStyle w:val="Prosttext"/>
        <w:rPr>
          <w:rFonts w:ascii="Arial" w:hAnsi="Arial" w:cs="Arial"/>
          <w:color w:val="000000" w:themeColor="text1"/>
          <w:sz w:val="22"/>
          <w:szCs w:val="22"/>
        </w:rPr>
      </w:pPr>
    </w:p>
    <w:p w14:paraId="051E9449" w14:textId="77777777" w:rsidR="00182BF0" w:rsidRPr="009F6444" w:rsidRDefault="00182BF0" w:rsidP="00182BF0">
      <w:pPr>
        <w:rPr>
          <w:rFonts w:ascii="Times New Roman" w:eastAsia="Times New Roman" w:hAnsi="Times New Roman" w:cs="Times New Roman"/>
          <w:lang w:eastAsia="ja-JP"/>
        </w:rPr>
      </w:pPr>
    </w:p>
    <w:tbl>
      <w:tblPr>
        <w:tblW w:w="0" w:type="auto"/>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3795"/>
        <w:gridCol w:w="4725"/>
      </w:tblGrid>
      <w:tr w:rsidR="00182BF0" w:rsidRPr="009F6444" w14:paraId="6A5ACF7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2B782F"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MOTOR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AE575F" w14:textId="77777777" w:rsidR="00182BF0" w:rsidRPr="009F6444" w:rsidRDefault="00182BF0" w:rsidP="00645AA5">
            <w:pPr>
              <w:spacing w:line="293" w:lineRule="atLeast"/>
              <w:textAlignment w:val="baseline"/>
              <w:rPr>
                <w:rFonts w:ascii="inherit" w:eastAsia="Times New Roman" w:hAnsi="inherit" w:cs="Arial"/>
                <w:color w:val="1F1F1F"/>
                <w:sz w:val="20"/>
                <w:szCs w:val="20"/>
              </w:rPr>
            </w:pPr>
            <w:r>
              <w:rPr>
                <w:rFonts w:ascii="inherit" w:hAnsi="inherit"/>
                <w:b/>
                <w:color w:val="1F1F1F"/>
                <w:sz w:val="20"/>
                <w:bdr w:val="none" w:sz="0" w:space="0" w:color="auto" w:frame="1"/>
              </w:rPr>
              <w:t> </w:t>
            </w:r>
          </w:p>
        </w:tc>
      </w:tr>
      <w:tr w:rsidR="006359C6" w:rsidRPr="009F6444" w14:paraId="1C2710ED" w14:textId="77777777" w:rsidTr="00A303AD">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D632FE"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tcPr>
          <w:p w14:paraId="0C6F128B"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Kapalinou chlazený, 4taktní, 8ventilový, řadový 2válec SOHC</w:t>
            </w:r>
          </w:p>
        </w:tc>
      </w:tr>
      <w:tr w:rsidR="006359C6" w:rsidRPr="009F6444" w14:paraId="3709BAA0" w14:textId="77777777" w:rsidTr="00A303AD">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C110F1"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Zdvihový objem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tcPr>
          <w:p w14:paraId="06B3B3EA"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745 cm3</w:t>
            </w:r>
          </w:p>
        </w:tc>
      </w:tr>
      <w:tr w:rsidR="006359C6" w:rsidRPr="009F6444" w14:paraId="31789767" w14:textId="77777777" w:rsidTr="00A303AD">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4962D2"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Vrtání a zdvih</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tcPr>
          <w:p w14:paraId="1960CBD6"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77 mm x 80 mm</w:t>
            </w:r>
          </w:p>
        </w:tc>
      </w:tr>
      <w:tr w:rsidR="006359C6" w:rsidRPr="009F6444" w14:paraId="5B4BC4AD" w14:textId="77777777" w:rsidTr="00FA1A0E">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A5508E8"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Kompresní poměr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B4398DB"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10,</w:t>
            </w:r>
            <w:proofErr w:type="gramStart"/>
            <w:r>
              <w:rPr>
                <w:rFonts w:ascii="Arial" w:hAnsi="Arial"/>
                <w:color w:val="000000"/>
                <w:sz w:val="22"/>
              </w:rPr>
              <w:t>7 :</w:t>
            </w:r>
            <w:proofErr w:type="gramEnd"/>
            <w:r>
              <w:rPr>
                <w:rFonts w:ascii="Arial" w:hAnsi="Arial"/>
                <w:color w:val="000000"/>
                <w:sz w:val="22"/>
              </w:rPr>
              <w:t xml:space="preserve"> 1</w:t>
            </w:r>
          </w:p>
        </w:tc>
      </w:tr>
      <w:tr w:rsidR="006359C6" w:rsidRPr="009F6444" w14:paraId="5529E975" w14:textId="77777777" w:rsidTr="00FA1A0E">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C506C1"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Maximální výkon</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5A0CECA"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 xml:space="preserve">43,1 kW / 6 750 </w:t>
            </w:r>
            <w:proofErr w:type="spellStart"/>
            <w:proofErr w:type="gramStart"/>
            <w:r>
              <w:rPr>
                <w:rFonts w:ascii="Arial" w:hAnsi="Arial"/>
                <w:color w:val="000000"/>
                <w:sz w:val="22"/>
              </w:rPr>
              <w:t>ot</w:t>
            </w:r>
            <w:proofErr w:type="spellEnd"/>
            <w:r>
              <w:rPr>
                <w:rFonts w:ascii="Arial" w:hAnsi="Arial"/>
                <w:color w:val="000000"/>
                <w:sz w:val="22"/>
              </w:rPr>
              <w:t>./</w:t>
            </w:r>
            <w:proofErr w:type="gramEnd"/>
            <w:r>
              <w:rPr>
                <w:rFonts w:ascii="Arial" w:hAnsi="Arial"/>
                <w:color w:val="000000"/>
                <w:sz w:val="22"/>
              </w:rPr>
              <w:t xml:space="preserve">min. (35 kW / 6 000 </w:t>
            </w:r>
            <w:proofErr w:type="spellStart"/>
            <w:r>
              <w:rPr>
                <w:rFonts w:ascii="Arial" w:hAnsi="Arial"/>
                <w:color w:val="000000"/>
                <w:sz w:val="22"/>
              </w:rPr>
              <w:t>ot</w:t>
            </w:r>
            <w:proofErr w:type="spellEnd"/>
            <w:r>
              <w:rPr>
                <w:rFonts w:ascii="Arial" w:hAnsi="Arial"/>
                <w:color w:val="000000"/>
                <w:sz w:val="22"/>
              </w:rPr>
              <w:t>./min.)</w:t>
            </w:r>
          </w:p>
        </w:tc>
      </w:tr>
      <w:tr w:rsidR="006359C6" w:rsidRPr="009F6444" w14:paraId="0BC15DE2" w14:textId="77777777" w:rsidTr="00FA1A0E">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3EE11AF"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 točivý moment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F293ACC" w14:textId="77777777" w:rsidR="006359C6" w:rsidRPr="009F6444" w:rsidRDefault="006359C6" w:rsidP="006359C6">
            <w:pPr>
              <w:spacing w:after="150" w:line="293" w:lineRule="atLeast"/>
              <w:textAlignment w:val="baseline"/>
              <w:rPr>
                <w:rFonts w:ascii="Arial" w:eastAsia="Times New Roman" w:hAnsi="Arial" w:cs="Arial"/>
                <w:color w:val="1F1F1F"/>
                <w:sz w:val="20"/>
                <w:szCs w:val="20"/>
              </w:rPr>
            </w:pPr>
            <w:r>
              <w:rPr>
                <w:rFonts w:ascii="Arial" w:hAnsi="Arial"/>
                <w:color w:val="000000"/>
                <w:sz w:val="22"/>
              </w:rPr>
              <w:t xml:space="preserve">69 </w:t>
            </w:r>
            <w:proofErr w:type="spellStart"/>
            <w:r>
              <w:rPr>
                <w:rFonts w:ascii="Arial" w:hAnsi="Arial"/>
                <w:color w:val="000000"/>
                <w:sz w:val="22"/>
              </w:rPr>
              <w:t>Nm</w:t>
            </w:r>
            <w:proofErr w:type="spellEnd"/>
            <w:r>
              <w:rPr>
                <w:rFonts w:ascii="Arial" w:hAnsi="Arial"/>
                <w:color w:val="000000"/>
                <w:sz w:val="22"/>
              </w:rPr>
              <w:t xml:space="preserve"> / 4 750 </w:t>
            </w:r>
            <w:proofErr w:type="spellStart"/>
            <w:proofErr w:type="gramStart"/>
            <w:r>
              <w:rPr>
                <w:rFonts w:ascii="Arial" w:hAnsi="Arial"/>
                <w:color w:val="000000"/>
                <w:sz w:val="22"/>
              </w:rPr>
              <w:t>ot</w:t>
            </w:r>
            <w:proofErr w:type="spellEnd"/>
            <w:r>
              <w:rPr>
                <w:rFonts w:ascii="Arial" w:hAnsi="Arial"/>
                <w:color w:val="000000"/>
                <w:sz w:val="22"/>
              </w:rPr>
              <w:t>./</w:t>
            </w:r>
            <w:proofErr w:type="gramEnd"/>
            <w:r>
              <w:rPr>
                <w:rFonts w:ascii="Arial" w:hAnsi="Arial"/>
                <w:color w:val="000000"/>
                <w:sz w:val="22"/>
              </w:rPr>
              <w:t xml:space="preserve">min. (65 / 4 000 </w:t>
            </w:r>
            <w:proofErr w:type="spellStart"/>
            <w:r>
              <w:rPr>
                <w:rFonts w:ascii="Arial" w:hAnsi="Arial"/>
                <w:color w:val="000000"/>
                <w:sz w:val="22"/>
              </w:rPr>
              <w:t>ot</w:t>
            </w:r>
            <w:proofErr w:type="spellEnd"/>
            <w:r>
              <w:rPr>
                <w:rFonts w:ascii="Arial" w:hAnsi="Arial"/>
                <w:color w:val="000000"/>
                <w:sz w:val="22"/>
              </w:rPr>
              <w:t>./min.)</w:t>
            </w:r>
          </w:p>
        </w:tc>
      </w:tr>
      <w:tr w:rsidR="00182BF0" w:rsidRPr="009F6444" w14:paraId="6B0D728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3B5C4E"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Olejová náplň</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50CE77" w14:textId="77777777" w:rsidR="00182BF0" w:rsidRPr="009F6444" w:rsidRDefault="006359C6"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4,0 l</w:t>
            </w:r>
          </w:p>
        </w:tc>
      </w:tr>
      <w:tr w:rsidR="00182BF0" w:rsidRPr="009F6444" w14:paraId="549E62D0"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F0D527"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PALIVOVÝ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B2E2717"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5F85686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41AE03"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Karburace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BD8AE0"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Elektronické vstřikování paliva PGM-FI</w:t>
            </w:r>
          </w:p>
        </w:tc>
      </w:tr>
      <w:tr w:rsidR="00182BF0" w:rsidRPr="009F6444" w14:paraId="32859A6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C03E82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Objem palivové nádrže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EE06BE"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13,2 litru</w:t>
            </w:r>
          </w:p>
        </w:tc>
      </w:tr>
      <w:tr w:rsidR="00182BF0" w:rsidRPr="009F6444" w14:paraId="16433D10"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A81A3DB"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Spotřeba paliva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77F01B" w14:textId="77777777" w:rsidR="00182BF0" w:rsidRPr="006359C6" w:rsidRDefault="006359C6" w:rsidP="006359C6">
            <w:pPr>
              <w:rPr>
                <w:rFonts w:ascii="Arial" w:eastAsia="Yu Gothic" w:hAnsi="Arial" w:cs="Arial"/>
                <w:color w:val="000000"/>
                <w:sz w:val="22"/>
                <w:szCs w:val="22"/>
              </w:rPr>
            </w:pPr>
            <w:r>
              <w:rPr>
                <w:rFonts w:ascii="Arial" w:hAnsi="Arial"/>
                <w:color w:val="000000"/>
                <w:sz w:val="22"/>
              </w:rPr>
              <w:t>3,6 l / 100 km</w:t>
            </w:r>
          </w:p>
        </w:tc>
      </w:tr>
      <w:tr w:rsidR="00182BF0" w:rsidRPr="009F6444" w14:paraId="15052280"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C8A4EF4"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lastRenderedPageBreak/>
              <w:t>ELEKTRICKÁ SOUSTAVA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03ACB3"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45D7D6B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094951"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Startování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4E6079"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Elektrické</w:t>
            </w:r>
          </w:p>
        </w:tc>
      </w:tr>
      <w:tr w:rsidR="00182BF0" w:rsidRPr="009F6444" w14:paraId="180FE212"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54870B"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Kapacita baterie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CD67B2"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12 V/11,2 </w:t>
            </w:r>
            <w:proofErr w:type="spellStart"/>
            <w:r>
              <w:rPr>
                <w:rFonts w:ascii="Arial" w:hAnsi="Arial"/>
                <w:color w:val="1F1F1F"/>
                <w:sz w:val="20"/>
              </w:rPr>
              <w:t>Ah</w:t>
            </w:r>
            <w:proofErr w:type="spellEnd"/>
          </w:p>
        </w:tc>
      </w:tr>
      <w:tr w:rsidR="00182BF0" w:rsidRPr="009F6444" w14:paraId="3514315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4608E2D"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Výkon alternátoru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3B32AE" w14:textId="77777777" w:rsidR="00182BF0" w:rsidRPr="009F6444" w:rsidRDefault="006359C6"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480 W / 5 000 </w:t>
            </w:r>
            <w:proofErr w:type="spellStart"/>
            <w:proofErr w:type="gramStart"/>
            <w:r>
              <w:rPr>
                <w:rFonts w:ascii="Arial" w:hAnsi="Arial"/>
                <w:color w:val="1F1F1F"/>
                <w:sz w:val="20"/>
              </w:rPr>
              <w:t>ot</w:t>
            </w:r>
            <w:proofErr w:type="spellEnd"/>
            <w:r>
              <w:rPr>
                <w:rFonts w:ascii="Arial" w:hAnsi="Arial"/>
                <w:color w:val="1F1F1F"/>
                <w:sz w:val="20"/>
              </w:rPr>
              <w:t>./</w:t>
            </w:r>
            <w:proofErr w:type="gramEnd"/>
            <w:r>
              <w:rPr>
                <w:rFonts w:ascii="Arial" w:hAnsi="Arial"/>
                <w:color w:val="1F1F1F"/>
                <w:sz w:val="20"/>
              </w:rPr>
              <w:t>min.</w:t>
            </w:r>
          </w:p>
        </w:tc>
      </w:tr>
      <w:tr w:rsidR="00182BF0" w:rsidRPr="009F6444" w14:paraId="0F79A1C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2B61226"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HNACÍ ÚSTROJÍ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E32E71"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43CB3E6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41464F"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spojky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3322D0" w14:textId="77777777" w:rsidR="00182BF0" w:rsidRPr="00EC2A31" w:rsidRDefault="00EC2A31" w:rsidP="00645AA5">
            <w:pPr>
              <w:spacing w:after="150" w:line="293" w:lineRule="atLeast"/>
              <w:textAlignment w:val="baseline"/>
              <w:rPr>
                <w:rFonts w:ascii="Arial" w:hAnsi="Arial" w:cs="Arial"/>
                <w:color w:val="1F1F1F"/>
                <w:sz w:val="20"/>
                <w:szCs w:val="20"/>
              </w:rPr>
            </w:pPr>
            <w:r>
              <w:rPr>
                <w:rFonts w:ascii="Arial" w:hAnsi="Arial"/>
                <w:color w:val="1F1F1F"/>
                <w:sz w:val="20"/>
              </w:rPr>
              <w:t>Mokrá lamelová, hydraulická dvouspojková</w:t>
            </w:r>
          </w:p>
        </w:tc>
      </w:tr>
      <w:tr w:rsidR="00EC2A31" w:rsidRPr="009F6444" w14:paraId="5669B765" w14:textId="77777777" w:rsidTr="008F0117">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26FCFE" w14:textId="77777777" w:rsidR="00EC2A31" w:rsidRPr="009F6444" w:rsidRDefault="00EC2A31" w:rsidP="00EC2A31">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převodovky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DC47FDA" w14:textId="77777777" w:rsidR="00EC2A31" w:rsidRPr="009F6444" w:rsidRDefault="00EC2A31" w:rsidP="00EC2A31">
            <w:pPr>
              <w:spacing w:after="150" w:line="293" w:lineRule="atLeast"/>
              <w:textAlignment w:val="baseline"/>
              <w:rPr>
                <w:rFonts w:ascii="Arial" w:eastAsia="Times New Roman" w:hAnsi="Arial" w:cs="Arial"/>
                <w:color w:val="1F1F1F"/>
                <w:sz w:val="20"/>
                <w:szCs w:val="20"/>
              </w:rPr>
            </w:pPr>
            <w:r>
              <w:rPr>
                <w:rFonts w:ascii="Arial" w:hAnsi="Arial"/>
                <w:color w:val="000000"/>
                <w:sz w:val="22"/>
              </w:rPr>
              <w:t>6stupňová dvouspojková převodovka</w:t>
            </w:r>
          </w:p>
        </w:tc>
      </w:tr>
      <w:tr w:rsidR="00EC2A31" w:rsidRPr="009F6444" w14:paraId="210BC558" w14:textId="77777777" w:rsidTr="008F0117">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AD786E" w14:textId="77777777" w:rsidR="00EC2A31" w:rsidRPr="009F6444" w:rsidRDefault="00EC2A31" w:rsidP="00EC2A31">
            <w:pPr>
              <w:spacing w:after="150" w:line="293" w:lineRule="atLeast"/>
              <w:textAlignment w:val="baseline"/>
              <w:rPr>
                <w:rFonts w:ascii="Arial" w:eastAsia="Times New Roman" w:hAnsi="Arial" w:cs="Arial"/>
                <w:color w:val="1F1F1F"/>
                <w:sz w:val="20"/>
                <w:szCs w:val="20"/>
              </w:rPr>
            </w:pPr>
            <w:r>
              <w:rPr>
                <w:rFonts w:ascii="Arial" w:hAnsi="Arial"/>
                <w:color w:val="1F1F1F"/>
                <w:sz w:val="20"/>
              </w:rPr>
              <w:t>Stálý převod</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9F1EC88" w14:textId="77777777" w:rsidR="00EC2A31" w:rsidRPr="009F6444" w:rsidRDefault="00EC2A31" w:rsidP="00EC2A31">
            <w:pPr>
              <w:spacing w:after="150" w:line="293" w:lineRule="atLeast"/>
              <w:textAlignment w:val="baseline"/>
              <w:rPr>
                <w:rFonts w:ascii="Arial" w:eastAsia="Times New Roman" w:hAnsi="Arial" w:cs="Arial"/>
                <w:color w:val="1F1F1F"/>
                <w:sz w:val="20"/>
                <w:szCs w:val="20"/>
              </w:rPr>
            </w:pPr>
            <w:r>
              <w:rPr>
                <w:rFonts w:ascii="Arial" w:hAnsi="Arial"/>
                <w:color w:val="000000"/>
                <w:sz w:val="22"/>
              </w:rPr>
              <w:t>Řetěz</w:t>
            </w:r>
          </w:p>
        </w:tc>
      </w:tr>
      <w:tr w:rsidR="00182BF0" w:rsidRPr="009F6444" w14:paraId="7CF6A0C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9E93B0"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RÁM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94B528"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6F302A2E"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C83368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0CFCE74"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Kosočtvercový; ocelové trubky</w:t>
            </w:r>
          </w:p>
        </w:tc>
      </w:tr>
      <w:tr w:rsidR="00182BF0" w:rsidRPr="009F6444" w14:paraId="2BE392A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CF123C"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PODVOZEK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FB5474"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930DB2" w:rsidRPr="009F6444" w14:paraId="542388D4"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47DC019"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Rozměry (D x Š x V)</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73F5818" w14:textId="4B424E53" w:rsidR="00930DB2" w:rsidRPr="00186EFC" w:rsidRDefault="00930DB2" w:rsidP="00930DB2">
            <w:pPr>
              <w:spacing w:after="150" w:line="293" w:lineRule="atLeast"/>
              <w:textAlignment w:val="baseline"/>
              <w:rPr>
                <w:rFonts w:ascii="Arial" w:eastAsia="Times New Roman" w:hAnsi="Arial" w:cs="Arial"/>
                <w:color w:val="FF0000"/>
                <w:sz w:val="20"/>
                <w:szCs w:val="20"/>
              </w:rPr>
            </w:pPr>
            <w:r>
              <w:rPr>
                <w:rFonts w:ascii="Arial" w:hAnsi="Arial"/>
                <w:color w:val="000000"/>
                <w:sz w:val="22"/>
              </w:rPr>
              <w:t>2 200 mm x 790 mm x 1 48</w:t>
            </w:r>
            <w:r w:rsidR="00F4559F">
              <w:rPr>
                <w:rFonts w:ascii="Arial" w:hAnsi="Arial"/>
                <w:color w:val="000000"/>
                <w:sz w:val="22"/>
              </w:rPr>
              <w:t>4</w:t>
            </w:r>
            <w:r>
              <w:rPr>
                <w:rFonts w:ascii="Arial" w:hAnsi="Arial"/>
                <w:color w:val="000000"/>
                <w:sz w:val="22"/>
              </w:rPr>
              <w:t xml:space="preserve"> mm</w:t>
            </w:r>
          </w:p>
        </w:tc>
      </w:tr>
      <w:tr w:rsidR="00930DB2" w:rsidRPr="009F6444" w14:paraId="50B0045A"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2450D72"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Rozvor kol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E21C5D9"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1 580 mm</w:t>
            </w:r>
          </w:p>
        </w:tc>
      </w:tr>
      <w:tr w:rsidR="00930DB2" w:rsidRPr="009F6444" w14:paraId="05E5C1ED"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A3C777"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Úhel přední vidlice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527E0BF"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color w:val="000000"/>
                <w:sz w:val="22"/>
              </w:rPr>
              <w:t>27°</w:t>
            </w:r>
          </w:p>
        </w:tc>
      </w:tr>
      <w:tr w:rsidR="00930DB2" w:rsidRPr="009F6444" w14:paraId="46785AAC"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4D5FF6"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Závlek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567496A"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104 mm</w:t>
            </w:r>
          </w:p>
        </w:tc>
      </w:tr>
      <w:tr w:rsidR="00930DB2" w:rsidRPr="009F6444" w14:paraId="0CB0EEE0"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23B594B"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Výška sedla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9DD5FCD"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790 mm</w:t>
            </w:r>
          </w:p>
        </w:tc>
      </w:tr>
      <w:tr w:rsidR="00930DB2" w:rsidRPr="009F6444" w14:paraId="234C6E25"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AC8D213"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Světlá výška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53026C8"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135 mm</w:t>
            </w:r>
          </w:p>
        </w:tc>
      </w:tr>
      <w:tr w:rsidR="00EC2A31" w:rsidRPr="009F6444" w14:paraId="786A0DD2" w14:textId="77777777" w:rsidTr="00813AD1">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62A50B7" w14:textId="77777777" w:rsidR="00EC2A31" w:rsidRPr="009F6444" w:rsidRDefault="00EC2A31" w:rsidP="00EC2A31">
            <w:pPr>
              <w:spacing w:after="150" w:line="293" w:lineRule="atLeast"/>
              <w:textAlignment w:val="baseline"/>
              <w:rPr>
                <w:rFonts w:ascii="Arial" w:eastAsia="Times New Roman" w:hAnsi="Arial" w:cs="Arial"/>
                <w:color w:val="1F1F1F"/>
                <w:sz w:val="20"/>
                <w:szCs w:val="20"/>
              </w:rPr>
            </w:pPr>
            <w:r>
              <w:rPr>
                <w:rFonts w:ascii="Arial" w:hAnsi="Arial"/>
                <w:color w:val="1F1F1F"/>
                <w:sz w:val="20"/>
              </w:rPr>
              <w:t>Pohotovostní hmotnost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0675D10" w14:textId="77777777" w:rsidR="00EC2A31" w:rsidRPr="00930DB2" w:rsidRDefault="00930DB2" w:rsidP="00930DB2">
            <w:pPr>
              <w:rPr>
                <w:rFonts w:ascii="Arial" w:eastAsia="Yu Gothic" w:hAnsi="Arial" w:cs="Arial"/>
                <w:sz w:val="22"/>
                <w:szCs w:val="22"/>
              </w:rPr>
            </w:pPr>
            <w:r>
              <w:rPr>
                <w:rFonts w:ascii="Arial" w:hAnsi="Arial"/>
                <w:sz w:val="22"/>
              </w:rPr>
              <w:t>235 kg</w:t>
            </w:r>
          </w:p>
        </w:tc>
      </w:tr>
      <w:tr w:rsidR="00182BF0" w:rsidRPr="009F6444" w14:paraId="603B5CB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7A1176B"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ZAVĚŠENÍ KOL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A0C2D87"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5B31329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0610663"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3EF45C" w14:textId="77777777" w:rsidR="00182BF0" w:rsidRPr="009F6444" w:rsidRDefault="00EC2A31"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Inverzní </w:t>
            </w:r>
            <w:proofErr w:type="gramStart"/>
            <w:r>
              <w:rPr>
                <w:rFonts w:ascii="Arial" w:hAnsi="Arial"/>
                <w:color w:val="1F1F1F"/>
                <w:sz w:val="20"/>
              </w:rPr>
              <w:t>41mm</w:t>
            </w:r>
            <w:proofErr w:type="gramEnd"/>
            <w:r>
              <w:rPr>
                <w:rFonts w:ascii="Arial" w:hAnsi="Arial"/>
                <w:color w:val="1F1F1F"/>
                <w:sz w:val="20"/>
              </w:rPr>
              <w:t>, zdvih 120 mm</w:t>
            </w:r>
          </w:p>
        </w:tc>
      </w:tr>
      <w:tr w:rsidR="00182BF0" w:rsidRPr="009F6444" w14:paraId="6FC27FF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6E4AB6"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34CDA7" w14:textId="77777777" w:rsidR="00182BF0" w:rsidRPr="00930DB2" w:rsidRDefault="00930DB2" w:rsidP="00930DB2">
            <w:pPr>
              <w:rPr>
                <w:rFonts w:ascii="Arial" w:eastAsia="Yu Gothic" w:hAnsi="Arial" w:cs="Arial"/>
                <w:color w:val="000000"/>
                <w:sz w:val="22"/>
                <w:szCs w:val="22"/>
              </w:rPr>
            </w:pPr>
            <w:r>
              <w:rPr>
                <w:rFonts w:ascii="Arial" w:hAnsi="Arial"/>
                <w:color w:val="000000"/>
                <w:sz w:val="22"/>
              </w:rPr>
              <w:t xml:space="preserve">Tlumič </w:t>
            </w:r>
            <w:proofErr w:type="spellStart"/>
            <w:r>
              <w:rPr>
                <w:rFonts w:ascii="Arial" w:hAnsi="Arial"/>
                <w:color w:val="000000"/>
                <w:sz w:val="22"/>
              </w:rPr>
              <w:t>Monoshock</w:t>
            </w:r>
            <w:proofErr w:type="spellEnd"/>
            <w:r>
              <w:rPr>
                <w:rFonts w:ascii="Arial" w:hAnsi="Arial"/>
                <w:color w:val="000000"/>
                <w:sz w:val="22"/>
              </w:rPr>
              <w:t>, kyvné rameno Pro-Link, zdvih 120 mm</w:t>
            </w:r>
          </w:p>
        </w:tc>
      </w:tr>
      <w:tr w:rsidR="00182BF0" w:rsidRPr="009F6444" w14:paraId="54FC2307"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B33F8F"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KOLA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E99FFED"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0941A7" w:rsidRPr="009F6444" w14:paraId="42474C8C" w14:textId="77777777" w:rsidTr="00451892">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D8AE04" w14:textId="77777777" w:rsidR="000941A7" w:rsidRPr="009F6444" w:rsidRDefault="000941A7" w:rsidP="000941A7">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hideMark/>
          </w:tcPr>
          <w:p w14:paraId="7E98AD8F" w14:textId="77777777" w:rsidR="000941A7" w:rsidRPr="005C1B13" w:rsidRDefault="000941A7" w:rsidP="000941A7">
            <w:pPr>
              <w:spacing w:after="150" w:line="293" w:lineRule="atLeast"/>
              <w:textAlignment w:val="baseline"/>
              <w:rPr>
                <w:rFonts w:ascii="Arial" w:eastAsia="Times New Roman" w:hAnsi="Arial" w:cs="Arial"/>
                <w:color w:val="1F1F1F"/>
                <w:sz w:val="20"/>
                <w:szCs w:val="20"/>
              </w:rPr>
            </w:pPr>
            <w:r>
              <w:rPr>
                <w:rFonts w:ascii="Arial" w:hAnsi="Arial"/>
                <w:sz w:val="20"/>
              </w:rPr>
              <w:t xml:space="preserve">Paprskové kolo </w:t>
            </w:r>
          </w:p>
        </w:tc>
      </w:tr>
      <w:tr w:rsidR="000941A7" w:rsidRPr="009F6444" w14:paraId="260A0FDB" w14:textId="77777777" w:rsidTr="00451892">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506B9A" w14:textId="77777777" w:rsidR="000941A7" w:rsidRPr="009F6444" w:rsidRDefault="000941A7" w:rsidP="000941A7">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hideMark/>
          </w:tcPr>
          <w:p w14:paraId="5C3CDD7E" w14:textId="77777777" w:rsidR="000941A7" w:rsidRPr="005C1B13" w:rsidRDefault="000941A7" w:rsidP="000941A7">
            <w:pPr>
              <w:spacing w:after="150" w:line="293" w:lineRule="atLeast"/>
              <w:textAlignment w:val="baseline"/>
              <w:rPr>
                <w:rFonts w:ascii="Arial" w:eastAsia="Times New Roman" w:hAnsi="Arial" w:cs="Arial"/>
                <w:color w:val="1F1F1F"/>
                <w:sz w:val="20"/>
                <w:szCs w:val="20"/>
              </w:rPr>
            </w:pPr>
            <w:r>
              <w:rPr>
                <w:rFonts w:ascii="Arial" w:hAnsi="Arial"/>
                <w:sz w:val="20"/>
              </w:rPr>
              <w:t xml:space="preserve">Paprskové kolo </w:t>
            </w:r>
          </w:p>
        </w:tc>
      </w:tr>
      <w:tr w:rsidR="00182BF0" w:rsidRPr="009F6444" w14:paraId="0017F92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B0EF94E"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Velikost ráfku přední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7F20BE"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17 M/C x MT 3,50</w:t>
            </w:r>
          </w:p>
        </w:tc>
      </w:tr>
      <w:tr w:rsidR="00182BF0" w:rsidRPr="009F6444" w14:paraId="2993009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2BE4F1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Velikost ráfku zadní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ED2436"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15M/C x MT4.50</w:t>
            </w:r>
          </w:p>
        </w:tc>
      </w:tr>
      <w:tr w:rsidR="00182BF0" w:rsidRPr="009F6444" w14:paraId="275E61B5"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78A5396"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0B553D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120/</w:t>
            </w:r>
            <w:proofErr w:type="gramStart"/>
            <w:r>
              <w:rPr>
                <w:rFonts w:ascii="Arial" w:hAnsi="Arial"/>
                <w:color w:val="1F1F1F"/>
                <w:sz w:val="20"/>
              </w:rPr>
              <w:t>70-R17M</w:t>
            </w:r>
            <w:proofErr w:type="gramEnd"/>
            <w:r>
              <w:rPr>
                <w:rFonts w:ascii="Arial" w:hAnsi="Arial"/>
                <w:color w:val="1F1F1F"/>
                <w:sz w:val="20"/>
              </w:rPr>
              <w:t xml:space="preserve">/C </w:t>
            </w:r>
          </w:p>
        </w:tc>
      </w:tr>
      <w:tr w:rsidR="00182BF0" w:rsidRPr="009F6444" w14:paraId="0121D6B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D7273B"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08F167"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160/</w:t>
            </w:r>
            <w:proofErr w:type="gramStart"/>
            <w:r>
              <w:rPr>
                <w:rFonts w:ascii="Arial" w:hAnsi="Arial"/>
                <w:color w:val="1F1F1F"/>
                <w:sz w:val="20"/>
              </w:rPr>
              <w:t>60-R15M</w:t>
            </w:r>
            <w:proofErr w:type="gramEnd"/>
            <w:r>
              <w:rPr>
                <w:rFonts w:ascii="Arial" w:hAnsi="Arial"/>
                <w:color w:val="1F1F1F"/>
                <w:sz w:val="20"/>
              </w:rPr>
              <w:t>/C</w:t>
            </w:r>
          </w:p>
        </w:tc>
      </w:tr>
      <w:tr w:rsidR="00182BF0" w:rsidRPr="009F6444" w14:paraId="0F69E79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A36B2E0"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lastRenderedPageBreak/>
              <w:t>BRZDY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F78FC09"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026261B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E710FA"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Systém ABS, 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8347B2"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2kanálový systém ABS</w:t>
            </w:r>
          </w:p>
        </w:tc>
      </w:tr>
      <w:tr w:rsidR="00930DB2" w:rsidRPr="009F6444" w14:paraId="21C2C7D0" w14:textId="77777777" w:rsidTr="00F66F3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4A77AE"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ADE006B"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 xml:space="preserve">Hydraulické, se dvěma </w:t>
            </w:r>
            <w:proofErr w:type="gramStart"/>
            <w:r>
              <w:rPr>
                <w:rFonts w:ascii="Arial" w:hAnsi="Arial"/>
                <w:color w:val="000000"/>
                <w:sz w:val="22"/>
              </w:rPr>
              <w:t>310mm</w:t>
            </w:r>
            <w:proofErr w:type="gramEnd"/>
            <w:r>
              <w:rPr>
                <w:rFonts w:ascii="Arial" w:hAnsi="Arial"/>
                <w:color w:val="000000"/>
                <w:sz w:val="22"/>
              </w:rPr>
              <w:t xml:space="preserve"> kotouči a radiálními 4pístovými třmeny</w:t>
            </w:r>
          </w:p>
        </w:tc>
      </w:tr>
      <w:tr w:rsidR="00930DB2" w:rsidRPr="009F6444" w14:paraId="0417605E" w14:textId="77777777" w:rsidTr="00F66F3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784038"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8446D06" w14:textId="77777777" w:rsidR="00930DB2" w:rsidRPr="009F6444" w:rsidRDefault="00930DB2" w:rsidP="00930DB2">
            <w:pPr>
              <w:spacing w:after="150" w:line="293" w:lineRule="atLeast"/>
              <w:textAlignment w:val="baseline"/>
              <w:rPr>
                <w:rFonts w:ascii="Arial" w:eastAsia="Times New Roman" w:hAnsi="Arial" w:cs="Arial"/>
                <w:color w:val="1F1F1F"/>
                <w:sz w:val="20"/>
                <w:szCs w:val="20"/>
              </w:rPr>
            </w:pPr>
            <w:r>
              <w:rPr>
                <w:rFonts w:ascii="Arial" w:hAnsi="Arial"/>
                <w:color w:val="000000"/>
                <w:sz w:val="22"/>
              </w:rPr>
              <w:t xml:space="preserve">Hydraulická, s jedním </w:t>
            </w:r>
            <w:proofErr w:type="gramStart"/>
            <w:r>
              <w:rPr>
                <w:rFonts w:ascii="Arial" w:hAnsi="Arial"/>
                <w:color w:val="000000"/>
                <w:sz w:val="22"/>
              </w:rPr>
              <w:t>240mm</w:t>
            </w:r>
            <w:proofErr w:type="gramEnd"/>
            <w:r>
              <w:rPr>
                <w:rFonts w:ascii="Arial" w:hAnsi="Arial"/>
                <w:color w:val="000000"/>
                <w:sz w:val="22"/>
              </w:rPr>
              <w:t xml:space="preserve"> kotoučem a s 1pístovým třmenem</w:t>
            </w:r>
          </w:p>
        </w:tc>
      </w:tr>
      <w:tr w:rsidR="00182BF0" w:rsidRPr="009F6444" w14:paraId="06839493"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FD899D1"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PŘÍSTROJE A ELEKTRONIKA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391AC17" w14:textId="77777777" w:rsidR="00182BF0" w:rsidRPr="009F6444" w:rsidRDefault="00182BF0"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82BF0" w:rsidRPr="009F6444" w14:paraId="63F958D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0E770F2" w14:textId="77777777" w:rsidR="00182BF0" w:rsidRPr="009F6444" w:rsidRDefault="00182BF0" w:rsidP="00EF1FE6">
            <w:pPr>
              <w:spacing w:after="150" w:line="293" w:lineRule="atLeast"/>
              <w:textAlignment w:val="baseline"/>
              <w:rPr>
                <w:rFonts w:ascii="Arial" w:eastAsia="Times New Roman" w:hAnsi="Arial" w:cs="Arial"/>
                <w:color w:val="1F1F1F"/>
                <w:sz w:val="20"/>
                <w:szCs w:val="20"/>
              </w:rPr>
            </w:pPr>
            <w:r>
              <w:rPr>
                <w:rFonts w:ascii="Arial" w:hAnsi="Arial"/>
                <w:color w:val="1F1F1F"/>
                <w:sz w:val="20"/>
              </w:rPr>
              <w:t>Přístrojový panel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E4A777" w14:textId="49C399FF" w:rsidR="00182BF0" w:rsidRPr="00930DB2" w:rsidRDefault="00930DB2" w:rsidP="00EF1FE6">
            <w:pPr>
              <w:rPr>
                <w:rFonts w:ascii="Arial" w:eastAsia="Yu Gothic" w:hAnsi="Arial" w:cs="Arial"/>
                <w:color w:val="000000"/>
                <w:sz w:val="22"/>
                <w:szCs w:val="22"/>
              </w:rPr>
            </w:pPr>
            <w:r>
              <w:rPr>
                <w:rFonts w:ascii="Arial" w:hAnsi="Arial"/>
                <w:color w:val="000000"/>
                <w:sz w:val="22"/>
              </w:rPr>
              <w:t>5palcový barevný TFT panel</w:t>
            </w:r>
            <w:r>
              <w:rPr>
                <w:rFonts w:ascii="Arial" w:hAnsi="Arial"/>
                <w:color w:val="000000"/>
                <w:sz w:val="22"/>
              </w:rPr>
              <w:br/>
            </w:r>
          </w:p>
        </w:tc>
      </w:tr>
      <w:tr w:rsidR="00182BF0" w:rsidRPr="009F6444" w14:paraId="6090542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FD343BE"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Zabezpečovací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DABCF9" w14:textId="01520436" w:rsidR="00182BF0" w:rsidRPr="000941A7" w:rsidRDefault="000941A7" w:rsidP="000941A7">
            <w:pPr>
              <w:rPr>
                <w:rFonts w:ascii="Arial" w:eastAsia="Yu Gothic" w:hAnsi="Arial" w:cs="Arial"/>
                <w:color w:val="000000"/>
                <w:sz w:val="22"/>
                <w:szCs w:val="22"/>
              </w:rPr>
            </w:pPr>
            <w:r>
              <w:rPr>
                <w:rFonts w:ascii="Arial" w:hAnsi="Arial"/>
                <w:color w:val="000000"/>
                <w:sz w:val="22"/>
              </w:rPr>
              <w:t>Inteligentní systém</w:t>
            </w:r>
            <w:r w:rsidR="00F4559F">
              <w:rPr>
                <w:rFonts w:ascii="Arial" w:hAnsi="Arial"/>
                <w:color w:val="000000"/>
                <w:sz w:val="22"/>
              </w:rPr>
              <w:t xml:space="preserve"> (Smart </w:t>
            </w:r>
            <w:proofErr w:type="spellStart"/>
            <w:r w:rsidR="00F4559F">
              <w:rPr>
                <w:rFonts w:ascii="Arial" w:hAnsi="Arial"/>
                <w:color w:val="000000"/>
                <w:sz w:val="22"/>
              </w:rPr>
              <w:t>Key</w:t>
            </w:r>
            <w:proofErr w:type="spellEnd"/>
            <w:r w:rsidR="00F4559F">
              <w:rPr>
                <w:rFonts w:ascii="Arial" w:hAnsi="Arial"/>
                <w:color w:val="000000"/>
                <w:sz w:val="22"/>
              </w:rPr>
              <w:t xml:space="preserve"> </w:t>
            </w:r>
            <w:proofErr w:type="spellStart"/>
            <w:r w:rsidR="00F4559F">
              <w:rPr>
                <w:rFonts w:ascii="Arial" w:hAnsi="Arial"/>
                <w:color w:val="000000"/>
                <w:sz w:val="22"/>
              </w:rPr>
              <w:t>system</w:t>
            </w:r>
            <w:proofErr w:type="spellEnd"/>
            <w:r w:rsidR="00F4559F">
              <w:rPr>
                <w:rFonts w:ascii="Arial" w:hAnsi="Arial"/>
                <w:color w:val="000000"/>
                <w:sz w:val="22"/>
              </w:rPr>
              <w:t>)</w:t>
            </w:r>
          </w:p>
        </w:tc>
      </w:tr>
      <w:tr w:rsidR="00182BF0" w:rsidRPr="009F6444" w14:paraId="46200E9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BF84E42"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Světlomet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FDEEC6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LED</w:t>
            </w:r>
          </w:p>
        </w:tc>
      </w:tr>
      <w:tr w:rsidR="00182BF0" w:rsidRPr="009F6444" w14:paraId="42920F3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6DDD67B"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Zadní světlo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77A1C08" w14:textId="77777777" w:rsidR="00182BF0" w:rsidRPr="009F6444" w:rsidRDefault="00182BF0"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LED</w:t>
            </w:r>
          </w:p>
        </w:tc>
      </w:tr>
    </w:tbl>
    <w:p w14:paraId="785F50B4" w14:textId="77777777" w:rsidR="00182BF0" w:rsidRPr="00AD67F0" w:rsidRDefault="00182BF0" w:rsidP="00182BF0">
      <w:pPr>
        <w:rPr>
          <w:color w:val="000000" w:themeColor="text1"/>
        </w:rPr>
      </w:pPr>
      <w:r>
        <w:rPr>
          <w:rFonts w:ascii="Arial" w:hAnsi="Arial"/>
          <w:color w:val="1F1F1F"/>
          <w:sz w:val="20"/>
        </w:rPr>
        <w:t> </w:t>
      </w:r>
    </w:p>
    <w:p w14:paraId="7BA7F668" w14:textId="77777777" w:rsidR="00304326" w:rsidRPr="00594FC6" w:rsidRDefault="00304326" w:rsidP="00304326">
      <w:pPr>
        <w:spacing w:after="150" w:line="360" w:lineRule="atLeast"/>
        <w:textAlignment w:val="baseline"/>
        <w:rPr>
          <w:rFonts w:ascii="Arial" w:eastAsia="Times New Roman" w:hAnsi="Arial" w:cs="Arial"/>
          <w:color w:val="292929"/>
        </w:rPr>
      </w:pPr>
      <w:r>
        <w:rPr>
          <w:rFonts w:ascii="Arial" w:hAnsi="Arial"/>
          <w:color w:val="292929"/>
        </w:rPr>
        <w:t>Veškeré parametry jsou předběžné a mohou být bez předchozího upozornění změněny.</w:t>
      </w:r>
    </w:p>
    <w:p w14:paraId="75A4FF12" w14:textId="77777777" w:rsidR="00304326" w:rsidRPr="00594FC6" w:rsidRDefault="00304326" w:rsidP="00304326">
      <w:pPr>
        <w:spacing w:after="150" w:line="360" w:lineRule="atLeast"/>
        <w:textAlignment w:val="baseline"/>
        <w:rPr>
          <w:rFonts w:ascii="Arial" w:eastAsia="Times New Roman" w:hAnsi="Arial" w:cs="Arial"/>
          <w:color w:val="292929"/>
        </w:rPr>
      </w:pPr>
      <w:r>
        <w:rPr>
          <w:rFonts w:ascii="Arial" w:hAnsi="Arial"/>
          <w:color w:val="292929"/>
        </w:rPr>
        <w:t># 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w:t>
      </w:r>
    </w:p>
    <w:p w14:paraId="55DA4927" w14:textId="77777777" w:rsidR="00182BF0" w:rsidRPr="00D778F8" w:rsidRDefault="00182BF0" w:rsidP="00182BF0">
      <w:pPr>
        <w:rPr>
          <w:rFonts w:ascii="Arial" w:hAnsi="Arial" w:cs="Arial"/>
          <w:color w:val="000000" w:themeColor="text1"/>
          <w:sz w:val="22"/>
          <w:szCs w:val="22"/>
        </w:rPr>
      </w:pPr>
      <w:r>
        <w:rPr>
          <w:rFonts w:ascii="Arial" w:hAnsi="Arial"/>
          <w:color w:val="000000" w:themeColor="text1"/>
          <w:sz w:val="22"/>
        </w:rPr>
        <w:tab/>
      </w:r>
    </w:p>
    <w:p w14:paraId="32354180" w14:textId="77777777" w:rsidR="00182BF0" w:rsidRPr="00D778F8" w:rsidRDefault="00182BF0" w:rsidP="00182BF0">
      <w:pPr>
        <w:rPr>
          <w:rFonts w:ascii="Arial" w:hAnsi="Arial" w:cs="Arial"/>
          <w:color w:val="000000" w:themeColor="text1"/>
          <w:sz w:val="22"/>
          <w:szCs w:val="22"/>
        </w:rPr>
      </w:pPr>
      <w:r>
        <w:rPr>
          <w:rFonts w:ascii="Arial" w:hAnsi="Arial"/>
          <w:color w:val="000000" w:themeColor="text1"/>
          <w:sz w:val="22"/>
        </w:rPr>
        <w:tab/>
      </w:r>
    </w:p>
    <w:p w14:paraId="401E874B" w14:textId="77777777" w:rsidR="000055F8" w:rsidRPr="00D778F8" w:rsidRDefault="009E4EE5" w:rsidP="009E4EE5">
      <w:pPr>
        <w:rPr>
          <w:rFonts w:ascii="Arial" w:hAnsi="Arial" w:cs="Arial"/>
          <w:color w:val="000000" w:themeColor="text1"/>
          <w:sz w:val="22"/>
          <w:szCs w:val="22"/>
        </w:rPr>
      </w:pPr>
      <w:r>
        <w:rPr>
          <w:rFonts w:ascii="Arial" w:hAnsi="Arial"/>
          <w:color w:val="000000" w:themeColor="text1"/>
          <w:sz w:val="22"/>
        </w:rPr>
        <w:tab/>
      </w:r>
    </w:p>
    <w:sectPr w:rsidR="000055F8" w:rsidRPr="00D778F8"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04522" w14:textId="77777777" w:rsidR="00E62743" w:rsidRDefault="00E62743" w:rsidP="00186EFC">
      <w:r>
        <w:separator/>
      </w:r>
    </w:p>
  </w:endnote>
  <w:endnote w:type="continuationSeparator" w:id="0">
    <w:p w14:paraId="10378A0C" w14:textId="77777777" w:rsidR="00E62743" w:rsidRDefault="00E62743" w:rsidP="0018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9DFCE" w14:textId="77777777" w:rsidR="00E62743" w:rsidRDefault="00E62743" w:rsidP="00186EFC">
      <w:r>
        <w:separator/>
      </w:r>
    </w:p>
  </w:footnote>
  <w:footnote w:type="continuationSeparator" w:id="0">
    <w:p w14:paraId="778D3335" w14:textId="77777777" w:rsidR="00E62743" w:rsidRDefault="00E62743" w:rsidP="0018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648D" w14:textId="77777777" w:rsidR="00186EFC" w:rsidRDefault="00186EFC" w:rsidP="00186EFC">
    <w:pPr>
      <w:pStyle w:val="Zhlav"/>
    </w:pPr>
    <w:r>
      <w:rPr>
        <w:color w:val="D9D9D9" w:themeColor="background1" w:themeShade="D9"/>
      </w:rPr>
      <w:t xml:space="preserve">Tisková zpráva, FORZA 750, modelový rok 2021                                                                    </w:t>
    </w:r>
    <w:r>
      <w:rPr>
        <w:rFonts w:ascii="Arial" w:hAnsi="Arial"/>
        <w:noProof/>
        <w:color w:val="808080"/>
        <w:sz w:val="22"/>
      </w:rPr>
      <w:drawing>
        <wp:inline distT="0" distB="0" distL="0" distR="0" wp14:anchorId="23E19E9E" wp14:editId="218ED663">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015A5F66" w14:textId="77777777" w:rsidR="00186EFC" w:rsidRPr="00186EFC" w:rsidRDefault="00186EFC" w:rsidP="00186E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7A40EE"/>
    <w:multiLevelType w:val="multilevel"/>
    <w:tmpl w:val="485422C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2"/>
  </w:num>
  <w:num w:numId="6">
    <w:abstractNumId w:val="7"/>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5"/>
    <w:rsid w:val="00003E5A"/>
    <w:rsid w:val="00026EA2"/>
    <w:rsid w:val="00066F10"/>
    <w:rsid w:val="00072D8E"/>
    <w:rsid w:val="000941A7"/>
    <w:rsid w:val="000E112A"/>
    <w:rsid w:val="00104D9F"/>
    <w:rsid w:val="00106D32"/>
    <w:rsid w:val="00113CCE"/>
    <w:rsid w:val="00121273"/>
    <w:rsid w:val="00133EDD"/>
    <w:rsid w:val="00155742"/>
    <w:rsid w:val="001579EC"/>
    <w:rsid w:val="00162AEA"/>
    <w:rsid w:val="001674CD"/>
    <w:rsid w:val="00182BF0"/>
    <w:rsid w:val="00184163"/>
    <w:rsid w:val="001866CA"/>
    <w:rsid w:val="00186EFC"/>
    <w:rsid w:val="001E0913"/>
    <w:rsid w:val="001E3E4A"/>
    <w:rsid w:val="001E5FA1"/>
    <w:rsid w:val="001E6457"/>
    <w:rsid w:val="002057A8"/>
    <w:rsid w:val="002163E6"/>
    <w:rsid w:val="0022120E"/>
    <w:rsid w:val="00224ABD"/>
    <w:rsid w:val="00224DD3"/>
    <w:rsid w:val="00231FDA"/>
    <w:rsid w:val="00241B06"/>
    <w:rsid w:val="00242773"/>
    <w:rsid w:val="00251855"/>
    <w:rsid w:val="00277D6C"/>
    <w:rsid w:val="00280BA8"/>
    <w:rsid w:val="00280D69"/>
    <w:rsid w:val="00283F16"/>
    <w:rsid w:val="002857D6"/>
    <w:rsid w:val="002A3695"/>
    <w:rsid w:val="002D010D"/>
    <w:rsid w:val="002D5A26"/>
    <w:rsid w:val="002E7331"/>
    <w:rsid w:val="00304326"/>
    <w:rsid w:val="00314AD1"/>
    <w:rsid w:val="003245EE"/>
    <w:rsid w:val="00337350"/>
    <w:rsid w:val="00341F2A"/>
    <w:rsid w:val="00343405"/>
    <w:rsid w:val="003434AD"/>
    <w:rsid w:val="0036026C"/>
    <w:rsid w:val="0037408D"/>
    <w:rsid w:val="0039594C"/>
    <w:rsid w:val="00396247"/>
    <w:rsid w:val="003A28AB"/>
    <w:rsid w:val="003A3FBB"/>
    <w:rsid w:val="003A7F0E"/>
    <w:rsid w:val="003E6A8F"/>
    <w:rsid w:val="00401971"/>
    <w:rsid w:val="004031BC"/>
    <w:rsid w:val="00405C95"/>
    <w:rsid w:val="004245F9"/>
    <w:rsid w:val="00435386"/>
    <w:rsid w:val="00436407"/>
    <w:rsid w:val="00442D8D"/>
    <w:rsid w:val="00452C47"/>
    <w:rsid w:val="00464C47"/>
    <w:rsid w:val="004713C1"/>
    <w:rsid w:val="00481AEE"/>
    <w:rsid w:val="004A36BB"/>
    <w:rsid w:val="004A58C5"/>
    <w:rsid w:val="004B4F99"/>
    <w:rsid w:val="004D06CC"/>
    <w:rsid w:val="004D57D1"/>
    <w:rsid w:val="004D7646"/>
    <w:rsid w:val="00516EFD"/>
    <w:rsid w:val="005336D8"/>
    <w:rsid w:val="00550C48"/>
    <w:rsid w:val="005720F7"/>
    <w:rsid w:val="0058617F"/>
    <w:rsid w:val="00591D2A"/>
    <w:rsid w:val="00596213"/>
    <w:rsid w:val="005A0755"/>
    <w:rsid w:val="005C1B13"/>
    <w:rsid w:val="005C1DB3"/>
    <w:rsid w:val="00601D3C"/>
    <w:rsid w:val="00605B55"/>
    <w:rsid w:val="006359C6"/>
    <w:rsid w:val="0063632E"/>
    <w:rsid w:val="006479AA"/>
    <w:rsid w:val="006655B1"/>
    <w:rsid w:val="006711D5"/>
    <w:rsid w:val="00674458"/>
    <w:rsid w:val="00674477"/>
    <w:rsid w:val="0067539F"/>
    <w:rsid w:val="00694AEA"/>
    <w:rsid w:val="006A654C"/>
    <w:rsid w:val="006B0256"/>
    <w:rsid w:val="006B1717"/>
    <w:rsid w:val="006B67CF"/>
    <w:rsid w:val="006C7689"/>
    <w:rsid w:val="006D1D16"/>
    <w:rsid w:val="006D6A49"/>
    <w:rsid w:val="00707B25"/>
    <w:rsid w:val="00716664"/>
    <w:rsid w:val="00732BC4"/>
    <w:rsid w:val="00735EB3"/>
    <w:rsid w:val="00750485"/>
    <w:rsid w:val="007536A7"/>
    <w:rsid w:val="007633EB"/>
    <w:rsid w:val="007A2B09"/>
    <w:rsid w:val="007B2269"/>
    <w:rsid w:val="007C41C7"/>
    <w:rsid w:val="007D235C"/>
    <w:rsid w:val="007E7A14"/>
    <w:rsid w:val="007F4C86"/>
    <w:rsid w:val="00803B19"/>
    <w:rsid w:val="0080735D"/>
    <w:rsid w:val="00833762"/>
    <w:rsid w:val="00853C64"/>
    <w:rsid w:val="00861DB7"/>
    <w:rsid w:val="008B2CC6"/>
    <w:rsid w:val="008C6B75"/>
    <w:rsid w:val="0090206A"/>
    <w:rsid w:val="00905063"/>
    <w:rsid w:val="00930DB2"/>
    <w:rsid w:val="00955988"/>
    <w:rsid w:val="009661A1"/>
    <w:rsid w:val="00970E8C"/>
    <w:rsid w:val="0098437C"/>
    <w:rsid w:val="00984A85"/>
    <w:rsid w:val="009910DC"/>
    <w:rsid w:val="009A46A1"/>
    <w:rsid w:val="009B4E1C"/>
    <w:rsid w:val="009E368F"/>
    <w:rsid w:val="009E4EE5"/>
    <w:rsid w:val="00A26875"/>
    <w:rsid w:val="00A543D5"/>
    <w:rsid w:val="00A57954"/>
    <w:rsid w:val="00A625D5"/>
    <w:rsid w:val="00A7724C"/>
    <w:rsid w:val="00AC5AEC"/>
    <w:rsid w:val="00AD67F0"/>
    <w:rsid w:val="00B25DF2"/>
    <w:rsid w:val="00B32692"/>
    <w:rsid w:val="00B52229"/>
    <w:rsid w:val="00B534FD"/>
    <w:rsid w:val="00B85CC3"/>
    <w:rsid w:val="00B86E07"/>
    <w:rsid w:val="00BB6335"/>
    <w:rsid w:val="00BC09BB"/>
    <w:rsid w:val="00BC5331"/>
    <w:rsid w:val="00BD06DD"/>
    <w:rsid w:val="00BE2E81"/>
    <w:rsid w:val="00BF5299"/>
    <w:rsid w:val="00C24DAE"/>
    <w:rsid w:val="00C25023"/>
    <w:rsid w:val="00C375C3"/>
    <w:rsid w:val="00C513BE"/>
    <w:rsid w:val="00C5423C"/>
    <w:rsid w:val="00C644CD"/>
    <w:rsid w:val="00C7130E"/>
    <w:rsid w:val="00C84CDD"/>
    <w:rsid w:val="00CA6B89"/>
    <w:rsid w:val="00CA73D1"/>
    <w:rsid w:val="00CB18CB"/>
    <w:rsid w:val="00CC6D44"/>
    <w:rsid w:val="00CE6E2E"/>
    <w:rsid w:val="00CF094B"/>
    <w:rsid w:val="00D0571C"/>
    <w:rsid w:val="00D063B8"/>
    <w:rsid w:val="00D064B5"/>
    <w:rsid w:val="00D10F56"/>
    <w:rsid w:val="00D256C1"/>
    <w:rsid w:val="00D35EED"/>
    <w:rsid w:val="00D441A3"/>
    <w:rsid w:val="00D528FE"/>
    <w:rsid w:val="00D732B8"/>
    <w:rsid w:val="00D778F8"/>
    <w:rsid w:val="00D83310"/>
    <w:rsid w:val="00D938D0"/>
    <w:rsid w:val="00DA278A"/>
    <w:rsid w:val="00DA43AE"/>
    <w:rsid w:val="00DA5317"/>
    <w:rsid w:val="00DB74DF"/>
    <w:rsid w:val="00DC52D6"/>
    <w:rsid w:val="00DC6101"/>
    <w:rsid w:val="00DD5330"/>
    <w:rsid w:val="00DF5C8F"/>
    <w:rsid w:val="00E060DC"/>
    <w:rsid w:val="00E22D14"/>
    <w:rsid w:val="00E62743"/>
    <w:rsid w:val="00E733C1"/>
    <w:rsid w:val="00E7623F"/>
    <w:rsid w:val="00E83885"/>
    <w:rsid w:val="00E847A3"/>
    <w:rsid w:val="00E87FC3"/>
    <w:rsid w:val="00E94375"/>
    <w:rsid w:val="00EB194F"/>
    <w:rsid w:val="00EB4BB4"/>
    <w:rsid w:val="00EC2A31"/>
    <w:rsid w:val="00EC400B"/>
    <w:rsid w:val="00ED3713"/>
    <w:rsid w:val="00EE146D"/>
    <w:rsid w:val="00EF1FE6"/>
    <w:rsid w:val="00F0054E"/>
    <w:rsid w:val="00F03C20"/>
    <w:rsid w:val="00F06899"/>
    <w:rsid w:val="00F07A62"/>
    <w:rsid w:val="00F42DF7"/>
    <w:rsid w:val="00F4559F"/>
    <w:rsid w:val="00F472D5"/>
    <w:rsid w:val="00F527CA"/>
    <w:rsid w:val="00F63B60"/>
    <w:rsid w:val="00F64CF8"/>
    <w:rsid w:val="00F848DC"/>
    <w:rsid w:val="00F964C2"/>
    <w:rsid w:val="00FC3B53"/>
    <w:rsid w:val="00FC5105"/>
    <w:rsid w:val="00FE565F"/>
    <w:rsid w:val="00FF41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1B21F"/>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4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4EE5"/>
    <w:pPr>
      <w:ind w:left="720"/>
      <w:contextualSpacing/>
    </w:pPr>
  </w:style>
  <w:style w:type="paragraph" w:styleId="Prosttext">
    <w:name w:val="Plain Text"/>
    <w:basedOn w:val="Normln"/>
    <w:link w:val="ProsttextChar"/>
    <w:uiPriority w:val="99"/>
    <w:rsid w:val="009E4EE5"/>
    <w:rPr>
      <w:rFonts w:ascii="Courier" w:eastAsia="MS Mincho" w:hAnsi="Courier" w:cs="Times New Roman"/>
    </w:rPr>
  </w:style>
  <w:style w:type="character" w:customStyle="1" w:styleId="ProsttextChar">
    <w:name w:val="Prostý text Char"/>
    <w:basedOn w:val="Standardnpsmoodstavce"/>
    <w:link w:val="Prosttext"/>
    <w:uiPriority w:val="99"/>
    <w:rsid w:val="009E4EE5"/>
    <w:rPr>
      <w:rFonts w:ascii="Courier" w:eastAsia="MS Mincho" w:hAnsi="Courier" w:cs="Times New Roman"/>
    </w:rPr>
  </w:style>
  <w:style w:type="paragraph" w:styleId="Zhlav">
    <w:name w:val="header"/>
    <w:basedOn w:val="Normln"/>
    <w:link w:val="ZhlavChar"/>
    <w:uiPriority w:val="99"/>
    <w:unhideWhenUsed/>
    <w:rsid w:val="00186EFC"/>
    <w:pPr>
      <w:tabs>
        <w:tab w:val="center" w:pos="4513"/>
        <w:tab w:val="right" w:pos="9026"/>
      </w:tabs>
    </w:pPr>
  </w:style>
  <w:style w:type="character" w:customStyle="1" w:styleId="ZhlavChar">
    <w:name w:val="Záhlaví Char"/>
    <w:basedOn w:val="Standardnpsmoodstavce"/>
    <w:link w:val="Zhlav"/>
    <w:uiPriority w:val="99"/>
    <w:rsid w:val="00186EFC"/>
    <w:rPr>
      <w:rFonts w:eastAsiaTheme="minorEastAsia"/>
    </w:rPr>
  </w:style>
  <w:style w:type="paragraph" w:styleId="Zpat">
    <w:name w:val="footer"/>
    <w:basedOn w:val="Normln"/>
    <w:link w:val="ZpatChar"/>
    <w:uiPriority w:val="99"/>
    <w:unhideWhenUsed/>
    <w:rsid w:val="00186EFC"/>
    <w:pPr>
      <w:tabs>
        <w:tab w:val="center" w:pos="4513"/>
        <w:tab w:val="right" w:pos="9026"/>
      </w:tabs>
    </w:pPr>
  </w:style>
  <w:style w:type="character" w:customStyle="1" w:styleId="ZpatChar">
    <w:name w:val="Zápatí Char"/>
    <w:basedOn w:val="Standardnpsmoodstavce"/>
    <w:link w:val="Zpat"/>
    <w:uiPriority w:val="99"/>
    <w:rsid w:val="00186EFC"/>
    <w:rPr>
      <w:rFonts w:eastAsiaTheme="minorEastAsia"/>
    </w:rPr>
  </w:style>
  <w:style w:type="character" w:customStyle="1" w:styleId="apple-converted-space">
    <w:name w:val="apple-converted-space"/>
    <w:basedOn w:val="Standardnpsmoodstavce"/>
    <w:rsid w:val="00106D32"/>
  </w:style>
  <w:style w:type="paragraph" w:styleId="Textkomente">
    <w:name w:val="annotation text"/>
    <w:basedOn w:val="Normln"/>
    <w:link w:val="TextkomenteChar"/>
    <w:uiPriority w:val="99"/>
    <w:semiHidden/>
    <w:unhideWhenUsed/>
    <w:rPr>
      <w:sz w:val="20"/>
      <w:szCs w:val="20"/>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7633EB"/>
  </w:style>
  <w:style w:type="paragraph" w:styleId="Textbubliny">
    <w:name w:val="Balloon Text"/>
    <w:basedOn w:val="Normln"/>
    <w:link w:val="TextbublinyChar"/>
    <w:uiPriority w:val="99"/>
    <w:semiHidden/>
    <w:unhideWhenUsed/>
    <w:rsid w:val="007633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33EB"/>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7633EB"/>
    <w:rPr>
      <w:b/>
      <w:bCs/>
    </w:rPr>
  </w:style>
  <w:style w:type="character" w:customStyle="1" w:styleId="TextkomenteChar">
    <w:name w:val="Text komentáře Char"/>
    <w:basedOn w:val="Standardnpsmoodstavce"/>
    <w:link w:val="Textkomente"/>
    <w:uiPriority w:val="99"/>
    <w:semiHidden/>
    <w:rsid w:val="007633EB"/>
    <w:rPr>
      <w:sz w:val="20"/>
      <w:szCs w:val="20"/>
    </w:rPr>
  </w:style>
  <w:style w:type="character" w:customStyle="1" w:styleId="PedmtkomenteChar">
    <w:name w:val="Předmět komentáře Char"/>
    <w:basedOn w:val="TextkomenteChar"/>
    <w:link w:val="Pedmtkomente"/>
    <w:uiPriority w:val="99"/>
    <w:semiHidden/>
    <w:rsid w:val="00763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8481">
      <w:bodyDiv w:val="1"/>
      <w:marLeft w:val="0"/>
      <w:marRight w:val="0"/>
      <w:marTop w:val="0"/>
      <w:marBottom w:val="0"/>
      <w:divBdr>
        <w:top w:val="none" w:sz="0" w:space="0" w:color="auto"/>
        <w:left w:val="none" w:sz="0" w:space="0" w:color="auto"/>
        <w:bottom w:val="none" w:sz="0" w:space="0" w:color="auto"/>
        <w:right w:val="none" w:sz="0" w:space="0" w:color="auto"/>
      </w:divBdr>
    </w:div>
    <w:div w:id="285893234">
      <w:bodyDiv w:val="1"/>
      <w:marLeft w:val="0"/>
      <w:marRight w:val="0"/>
      <w:marTop w:val="0"/>
      <w:marBottom w:val="0"/>
      <w:divBdr>
        <w:top w:val="none" w:sz="0" w:space="0" w:color="auto"/>
        <w:left w:val="none" w:sz="0" w:space="0" w:color="auto"/>
        <w:bottom w:val="none" w:sz="0" w:space="0" w:color="auto"/>
        <w:right w:val="none" w:sz="0" w:space="0" w:color="auto"/>
      </w:divBdr>
    </w:div>
    <w:div w:id="349571864">
      <w:bodyDiv w:val="1"/>
      <w:marLeft w:val="0"/>
      <w:marRight w:val="0"/>
      <w:marTop w:val="0"/>
      <w:marBottom w:val="0"/>
      <w:divBdr>
        <w:top w:val="none" w:sz="0" w:space="0" w:color="auto"/>
        <w:left w:val="none" w:sz="0" w:space="0" w:color="auto"/>
        <w:bottom w:val="none" w:sz="0" w:space="0" w:color="auto"/>
        <w:right w:val="none" w:sz="0" w:space="0" w:color="auto"/>
      </w:divBdr>
    </w:div>
    <w:div w:id="512957452">
      <w:bodyDiv w:val="1"/>
      <w:marLeft w:val="0"/>
      <w:marRight w:val="0"/>
      <w:marTop w:val="0"/>
      <w:marBottom w:val="0"/>
      <w:divBdr>
        <w:top w:val="none" w:sz="0" w:space="0" w:color="auto"/>
        <w:left w:val="none" w:sz="0" w:space="0" w:color="auto"/>
        <w:bottom w:val="none" w:sz="0" w:space="0" w:color="auto"/>
        <w:right w:val="none" w:sz="0" w:space="0" w:color="auto"/>
      </w:divBdr>
    </w:div>
    <w:div w:id="1395085281">
      <w:bodyDiv w:val="1"/>
      <w:marLeft w:val="0"/>
      <w:marRight w:val="0"/>
      <w:marTop w:val="0"/>
      <w:marBottom w:val="0"/>
      <w:divBdr>
        <w:top w:val="none" w:sz="0" w:space="0" w:color="auto"/>
        <w:left w:val="none" w:sz="0" w:space="0" w:color="auto"/>
        <w:bottom w:val="none" w:sz="0" w:space="0" w:color="auto"/>
        <w:right w:val="none" w:sz="0" w:space="0" w:color="auto"/>
      </w:divBdr>
    </w:div>
    <w:div w:id="1520582034">
      <w:bodyDiv w:val="1"/>
      <w:marLeft w:val="0"/>
      <w:marRight w:val="0"/>
      <w:marTop w:val="0"/>
      <w:marBottom w:val="0"/>
      <w:divBdr>
        <w:top w:val="none" w:sz="0" w:space="0" w:color="auto"/>
        <w:left w:val="none" w:sz="0" w:space="0" w:color="auto"/>
        <w:bottom w:val="none" w:sz="0" w:space="0" w:color="auto"/>
        <w:right w:val="none" w:sz="0" w:space="0" w:color="auto"/>
      </w:divBdr>
    </w:div>
    <w:div w:id="1580283285">
      <w:bodyDiv w:val="1"/>
      <w:marLeft w:val="0"/>
      <w:marRight w:val="0"/>
      <w:marTop w:val="0"/>
      <w:marBottom w:val="0"/>
      <w:divBdr>
        <w:top w:val="none" w:sz="0" w:space="0" w:color="auto"/>
        <w:left w:val="none" w:sz="0" w:space="0" w:color="auto"/>
        <w:bottom w:val="none" w:sz="0" w:space="0" w:color="auto"/>
        <w:right w:val="none" w:sz="0" w:space="0" w:color="auto"/>
      </w:divBdr>
    </w:div>
    <w:div w:id="18834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2595</Words>
  <Characters>14797</Characters>
  <Application>Microsoft Office Word</Application>
  <DocSecurity>0</DocSecurity>
  <Lines>123</Lines>
  <Paragraphs>34</Paragraphs>
  <ScaleCrop>false</ScaleCrop>
  <HeadingPairs>
    <vt:vector size="6" baseType="variant">
      <vt:variant>
        <vt:lpstr>Název</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Petr Hubacek ext</cp:lastModifiedBy>
  <cp:revision>8</cp:revision>
  <dcterms:created xsi:type="dcterms:W3CDTF">2020-10-02T08:47:00Z</dcterms:created>
  <dcterms:modified xsi:type="dcterms:W3CDTF">2020-10-13T13:27:00Z</dcterms:modified>
</cp:coreProperties>
</file>